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68FE2" w14:textId="4508D834" w:rsidR="00DA7FA7" w:rsidRPr="008576D9" w:rsidRDefault="00DA7FA7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Student’s Name</w:t>
      </w:r>
    </w:p>
    <w:p w14:paraId="08BE9579" w14:textId="311565A3" w:rsidR="00DA7FA7" w:rsidRPr="008576D9" w:rsidRDefault="00DA7FA7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Professor’s Name</w:t>
      </w:r>
    </w:p>
    <w:p w14:paraId="598E9A52" w14:textId="0B87A64D" w:rsidR="00DA7FA7" w:rsidRPr="008576D9" w:rsidRDefault="00DA7FA7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Course</w:t>
      </w:r>
    </w:p>
    <w:p w14:paraId="461BA3A2" w14:textId="669AE9AA" w:rsidR="00DA7FA7" w:rsidRPr="008576D9" w:rsidRDefault="00DA7FA7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3EE78567" w14:textId="4A0D2AFA" w:rsidR="00A92469" w:rsidRPr="008576D9" w:rsidRDefault="00A92469" w:rsidP="008576D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The American Gothic.</w:t>
      </w:r>
    </w:p>
    <w:p w14:paraId="256244F4" w14:textId="2C78D27C" w:rsidR="00A92469" w:rsidRPr="008576D9" w:rsidRDefault="00A92469" w:rsidP="008576D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Analyze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 xml:space="preserve"> by Grant Wood and the poem by John Stone. In what sense can Stone’s poem be regarded as an analysis of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>?</w:t>
      </w:r>
    </w:p>
    <w:p w14:paraId="2891E8AD" w14:textId="2E09DC9F" w:rsidR="00FF1A3D" w:rsidRPr="008576D9" w:rsidRDefault="00695D9F" w:rsidP="0059480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Stone’s po</w:t>
      </w:r>
      <w:r w:rsidR="004D05B1">
        <w:rPr>
          <w:rFonts w:ascii="Times New Roman" w:hAnsi="Times New Roman" w:cs="Times New Roman"/>
          <w:sz w:val="24"/>
          <w:szCs w:val="24"/>
        </w:rPr>
        <w:t xml:space="preserve">em, </w:t>
      </w:r>
      <w:r w:rsidR="004D05B1" w:rsidRPr="004D05B1">
        <w:rPr>
          <w:rFonts w:ascii="Times New Roman" w:hAnsi="Times New Roman" w:cs="Times New Roman"/>
          <w:i/>
          <w:iCs/>
          <w:sz w:val="24"/>
          <w:szCs w:val="24"/>
        </w:rPr>
        <w:t xml:space="preserve">The American </w:t>
      </w:r>
      <w:proofErr w:type="gramStart"/>
      <w:r w:rsidR="004D05B1" w:rsidRPr="004D05B1">
        <w:rPr>
          <w:rFonts w:ascii="Times New Roman" w:hAnsi="Times New Roman" w:cs="Times New Roman"/>
          <w:i/>
          <w:iCs/>
          <w:sz w:val="24"/>
          <w:szCs w:val="24"/>
        </w:rPr>
        <w:t>Gothic</w:t>
      </w:r>
      <w:r w:rsidR="004D05B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gives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proper analysis of the</w:t>
      </w:r>
      <w:r w:rsidR="0016290D">
        <w:rPr>
          <w:rFonts w:ascii="Times New Roman" w:hAnsi="Times New Roman" w:cs="Times New Roman"/>
          <w:sz w:val="24"/>
          <w:szCs w:val="24"/>
        </w:rPr>
        <w:t xml:space="preserve"> </w:t>
      </w:r>
      <w:r w:rsidR="00185CC1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="004D05B1">
        <w:rPr>
          <w:rFonts w:ascii="Times New Roman" w:hAnsi="Times New Roman" w:cs="Times New Roman"/>
          <w:sz w:val="24"/>
          <w:szCs w:val="24"/>
        </w:rPr>
        <w:t xml:space="preserve"> by Grant Wood</w:t>
      </w:r>
      <w:r w:rsidR="0016290D">
        <w:rPr>
          <w:rFonts w:ascii="Times New Roman" w:hAnsi="Times New Roman" w:cs="Times New Roman"/>
          <w:sz w:val="24"/>
          <w:szCs w:val="24"/>
        </w:rPr>
        <w:t xml:space="preserve">. The </w:t>
      </w:r>
      <w:r w:rsidR="00185CC1" w:rsidRPr="0028715B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="0016290D">
        <w:rPr>
          <w:rFonts w:ascii="Times New Roman" w:hAnsi="Times New Roman" w:cs="Times New Roman"/>
          <w:sz w:val="24"/>
          <w:szCs w:val="24"/>
        </w:rPr>
        <w:t xml:space="preserve"> would not be clearly understood in the absence of the poem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. </w:t>
      </w:r>
      <w:r w:rsidR="00AB17B3">
        <w:rPr>
          <w:rFonts w:ascii="Times New Roman" w:hAnsi="Times New Roman" w:cs="Times New Roman"/>
          <w:sz w:val="24"/>
          <w:szCs w:val="24"/>
        </w:rPr>
        <w:t>The m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ajority of the people would describe the </w:t>
      </w:r>
      <w:r w:rsidR="00185CC1" w:rsidRPr="0028715B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AB17B3">
        <w:rPr>
          <w:rFonts w:ascii="Times New Roman" w:hAnsi="Times New Roman" w:cs="Times New Roman"/>
          <w:sz w:val="24"/>
          <w:szCs w:val="24"/>
        </w:rPr>
        <w:t>as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 a man and a lady standing with a pitchfork, according to what they can see. The </w:t>
      </w:r>
      <w:r w:rsidR="008576D9" w:rsidRPr="008576D9">
        <w:rPr>
          <w:rFonts w:ascii="Times New Roman" w:hAnsi="Times New Roman" w:cs="Times New Roman"/>
          <w:sz w:val="24"/>
          <w:szCs w:val="24"/>
        </w:rPr>
        <w:t>art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 demonstrates a couple with a sad facial expression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to the viewer.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It </w:t>
      </w:r>
      <w:r w:rsidR="00FF1A3D" w:rsidRPr="008576D9">
        <w:rPr>
          <w:rFonts w:ascii="Times New Roman" w:hAnsi="Times New Roman" w:cs="Times New Roman"/>
          <w:sz w:val="24"/>
          <w:szCs w:val="24"/>
        </w:rPr>
        <w:t>also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shows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 a Gothic window in their background. </w:t>
      </w:r>
      <w:r w:rsidR="00594807">
        <w:rPr>
          <w:rFonts w:ascii="Times New Roman" w:hAnsi="Times New Roman" w:cs="Times New Roman"/>
          <w:sz w:val="24"/>
          <w:szCs w:val="24"/>
        </w:rPr>
        <w:t xml:space="preserve">This is what can be interpreted in the </w:t>
      </w:r>
      <w:proofErr w:type="spellStart"/>
      <w:r w:rsidR="00594807">
        <w:rPr>
          <w:rFonts w:ascii="Times New Roman" w:hAnsi="Times New Roman" w:cs="Times New Roman"/>
          <w:sz w:val="24"/>
          <w:szCs w:val="24"/>
        </w:rPr>
        <w:t>absnce</w:t>
      </w:r>
      <w:proofErr w:type="spellEnd"/>
      <w:r w:rsidR="00594807">
        <w:rPr>
          <w:rFonts w:ascii="Times New Roman" w:hAnsi="Times New Roman" w:cs="Times New Roman"/>
          <w:sz w:val="24"/>
          <w:szCs w:val="24"/>
        </w:rPr>
        <w:t xml:space="preserve"> of </w:t>
      </w:r>
      <w:r w:rsidR="00185CC1">
        <w:rPr>
          <w:rFonts w:ascii="Times New Roman" w:hAnsi="Times New Roman" w:cs="Times New Roman"/>
          <w:sz w:val="24"/>
          <w:szCs w:val="24"/>
        </w:rPr>
        <w:t>Stone</w:t>
      </w:r>
      <w:r w:rsidR="00594807">
        <w:rPr>
          <w:rFonts w:ascii="Times New Roman" w:hAnsi="Times New Roman" w:cs="Times New Roman"/>
          <w:sz w:val="24"/>
          <w:szCs w:val="24"/>
        </w:rPr>
        <w:t>s</w:t>
      </w:r>
      <w:r w:rsidR="00185CC1">
        <w:rPr>
          <w:rFonts w:ascii="Times New Roman" w:hAnsi="Times New Roman" w:cs="Times New Roman"/>
          <w:sz w:val="24"/>
          <w:szCs w:val="24"/>
        </w:rPr>
        <w:t>’</w:t>
      </w:r>
      <w:r w:rsidR="00594807">
        <w:rPr>
          <w:rFonts w:ascii="Times New Roman" w:hAnsi="Times New Roman" w:cs="Times New Roman"/>
          <w:sz w:val="24"/>
          <w:szCs w:val="24"/>
        </w:rPr>
        <w:t xml:space="preserve"> poem. 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Stone describes the meaning of this </w:t>
      </w:r>
      <w:r w:rsidR="00185CC1" w:rsidRPr="0028715B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>explain</w:t>
      </w:r>
      <w:r w:rsidR="00FF1A3D" w:rsidRPr="008576D9">
        <w:rPr>
          <w:rFonts w:ascii="Times New Roman" w:hAnsi="Times New Roman" w:cs="Times New Roman"/>
          <w:sz w:val="24"/>
          <w:szCs w:val="24"/>
        </w:rPr>
        <w:t xml:space="preserve">ing what is happening outside the </w:t>
      </w:r>
      <w:r w:rsidR="008576D9" w:rsidRPr="008576D9">
        <w:rPr>
          <w:rFonts w:ascii="Times New Roman" w:hAnsi="Times New Roman" w:cs="Times New Roman"/>
          <w:sz w:val="24"/>
          <w:szCs w:val="24"/>
        </w:rPr>
        <w:t>art</w:t>
      </w:r>
      <w:r w:rsidR="00FF1A3D" w:rsidRPr="008576D9">
        <w:rPr>
          <w:rFonts w:ascii="Times New Roman" w:hAnsi="Times New Roman" w:cs="Times New Roman"/>
          <w:sz w:val="24"/>
          <w:szCs w:val="24"/>
        </w:rPr>
        <w:t>.</w:t>
      </w:r>
    </w:p>
    <w:p w14:paraId="3E12315E" w14:textId="0B234C78" w:rsidR="00FF1A3D" w:rsidRPr="008576D9" w:rsidRDefault="00FF1A3D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ab/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According to the first lines of </w:t>
      </w:r>
      <w:r w:rsidR="0028715B">
        <w:rPr>
          <w:rFonts w:ascii="Times New Roman" w:hAnsi="Times New Roman" w:cs="Times New Roman"/>
          <w:sz w:val="24"/>
          <w:szCs w:val="24"/>
        </w:rPr>
        <w:t>S</w:t>
      </w:r>
      <w:r w:rsidR="00E72A60" w:rsidRPr="008576D9">
        <w:rPr>
          <w:rFonts w:ascii="Times New Roman" w:hAnsi="Times New Roman" w:cs="Times New Roman"/>
          <w:sz w:val="24"/>
          <w:szCs w:val="24"/>
        </w:rPr>
        <w:t>tones</w:t>
      </w:r>
      <w:r w:rsidR="0028715B">
        <w:rPr>
          <w:rFonts w:ascii="Times New Roman" w:hAnsi="Times New Roman" w:cs="Times New Roman"/>
          <w:sz w:val="24"/>
          <w:szCs w:val="24"/>
        </w:rPr>
        <w:t xml:space="preserve">’ 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poem, there is a description of what is happening outside the </w:t>
      </w:r>
      <w:r w:rsidR="00185CC1" w:rsidRPr="0028715B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. He suggests that there is a farm which is full of animals, mounds of hay and a smokehouse. The </w:t>
      </w:r>
      <w:r w:rsidR="0028715B">
        <w:rPr>
          <w:rFonts w:ascii="Times New Roman" w:hAnsi="Times New Roman" w:cs="Times New Roman"/>
          <w:sz w:val="24"/>
          <w:szCs w:val="24"/>
        </w:rPr>
        <w:t>G</w:t>
      </w:r>
      <w:r w:rsidR="00E72A60" w:rsidRPr="008576D9">
        <w:rPr>
          <w:rFonts w:ascii="Times New Roman" w:hAnsi="Times New Roman" w:cs="Times New Roman"/>
          <w:sz w:val="24"/>
          <w:szCs w:val="24"/>
        </w:rPr>
        <w:t>othic window painted between the couples is seen in the background is meant for bringing the house together</w:t>
      </w:r>
      <w:r w:rsidR="008576D9" w:rsidRPr="008576D9">
        <w:rPr>
          <w:rFonts w:ascii="Times New Roman" w:hAnsi="Times New Roman" w:cs="Times New Roman"/>
          <w:sz w:val="24"/>
          <w:szCs w:val="24"/>
        </w:rPr>
        <w:t>.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>This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 brings </w:t>
      </w:r>
      <w:r w:rsidR="00A92469" w:rsidRPr="008576D9">
        <w:rPr>
          <w:rFonts w:ascii="Times New Roman" w:hAnsi="Times New Roman" w:cs="Times New Roman"/>
          <w:sz w:val="24"/>
          <w:szCs w:val="24"/>
        </w:rPr>
        <w:t>adequate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 stability to the Gothic </w:t>
      </w:r>
      <w:r w:rsidR="00185CC1" w:rsidRPr="0028715B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. The fork acts as a symbol of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the </w:t>
      </w:r>
      <w:r w:rsidR="00151CA2" w:rsidRPr="008576D9">
        <w:rPr>
          <w:rFonts w:ascii="Times New Roman" w:hAnsi="Times New Roman" w:cs="Times New Roman"/>
          <w:sz w:val="24"/>
          <w:szCs w:val="24"/>
        </w:rPr>
        <w:t>hard work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 of the man</w:t>
      </w:r>
      <w:r w:rsidR="008576D9" w:rsidRPr="008576D9">
        <w:rPr>
          <w:rFonts w:ascii="Times New Roman" w:hAnsi="Times New Roman" w:cs="Times New Roman"/>
          <w:sz w:val="24"/>
          <w:szCs w:val="24"/>
        </w:rPr>
        <w:t>.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>This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 is also portrayed by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overall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that 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he is putting on. This now brings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reader’s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 attention </w:t>
      </w:r>
      <w:r w:rsidR="00AB17B3">
        <w:rPr>
          <w:rFonts w:ascii="Times New Roman" w:hAnsi="Times New Roman" w:cs="Times New Roman"/>
          <w:sz w:val="24"/>
          <w:szCs w:val="24"/>
        </w:rPr>
        <w:t>to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cent</w:t>
      </w:r>
      <w:r w:rsidR="00AB17B3">
        <w:rPr>
          <w:rFonts w:ascii="Times New Roman" w:hAnsi="Times New Roman" w:cs="Times New Roman"/>
          <w:sz w:val="24"/>
          <w:szCs w:val="24"/>
        </w:rPr>
        <w:t>er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 of the </w:t>
      </w:r>
      <w:r w:rsidR="00185CC1" w:rsidRPr="0028715B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="00E72A60" w:rsidRPr="008576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1BD2A8" w14:textId="446F340F" w:rsidR="00E72A60" w:rsidRPr="008576D9" w:rsidRDefault="00E72A60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ab/>
        <w:t xml:space="preserve">At the middle of the </w:t>
      </w:r>
      <w:r w:rsidR="00185CC1" w:rsidRPr="0028715B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>, there stand the two individuals who first captures t</w:t>
      </w:r>
      <w:r w:rsidR="00151CA2" w:rsidRPr="008576D9">
        <w:rPr>
          <w:rFonts w:ascii="Times New Roman" w:hAnsi="Times New Roman" w:cs="Times New Roman"/>
          <w:sz w:val="24"/>
          <w:szCs w:val="24"/>
        </w:rPr>
        <w:t>h</w:t>
      </w:r>
      <w:r w:rsidRPr="008576D9">
        <w:rPr>
          <w:rFonts w:ascii="Times New Roman" w:hAnsi="Times New Roman" w:cs="Times New Roman"/>
          <w:sz w:val="24"/>
          <w:szCs w:val="24"/>
        </w:rPr>
        <w:t xml:space="preserve">e attention of </w:t>
      </w:r>
      <w:r w:rsidR="00151CA2" w:rsidRPr="008576D9">
        <w:rPr>
          <w:rFonts w:ascii="Times New Roman" w:hAnsi="Times New Roman" w:cs="Times New Roman"/>
          <w:sz w:val="24"/>
          <w:szCs w:val="24"/>
        </w:rPr>
        <w:t>the</w:t>
      </w:r>
      <w:r w:rsidRPr="008576D9">
        <w:rPr>
          <w:rFonts w:ascii="Times New Roman" w:hAnsi="Times New Roman" w:cs="Times New Roman"/>
          <w:sz w:val="24"/>
          <w:szCs w:val="24"/>
        </w:rPr>
        <w:t xml:space="preserve"> viewers. </w:t>
      </w:r>
      <w:r w:rsidR="005F70E4" w:rsidRPr="008576D9">
        <w:rPr>
          <w:rFonts w:ascii="Times New Roman" w:hAnsi="Times New Roman" w:cs="Times New Roman"/>
          <w:sz w:val="24"/>
          <w:szCs w:val="24"/>
        </w:rPr>
        <w:t xml:space="preserve">Stone describes that the couple standing at the </w:t>
      </w:r>
      <w:r w:rsidR="008576D9" w:rsidRPr="008576D9">
        <w:rPr>
          <w:rFonts w:ascii="Times New Roman" w:hAnsi="Times New Roman" w:cs="Times New Roman"/>
          <w:sz w:val="24"/>
          <w:szCs w:val="24"/>
        </w:rPr>
        <w:t>cent</w:t>
      </w:r>
      <w:r w:rsidR="00AB17B3">
        <w:rPr>
          <w:rFonts w:ascii="Times New Roman" w:hAnsi="Times New Roman" w:cs="Times New Roman"/>
          <w:sz w:val="24"/>
          <w:szCs w:val="24"/>
        </w:rPr>
        <w:t>er</w:t>
      </w:r>
      <w:r w:rsidR="005F70E4" w:rsidRPr="008576D9">
        <w:rPr>
          <w:rFonts w:ascii="Times New Roman" w:hAnsi="Times New Roman" w:cs="Times New Roman"/>
          <w:sz w:val="24"/>
          <w:szCs w:val="24"/>
        </w:rPr>
        <w:t xml:space="preserve"> of the p</w:t>
      </w:r>
      <w:r w:rsidR="008576D9" w:rsidRPr="008576D9">
        <w:rPr>
          <w:rFonts w:ascii="Times New Roman" w:hAnsi="Times New Roman" w:cs="Times New Roman"/>
          <w:sz w:val="24"/>
          <w:szCs w:val="24"/>
        </w:rPr>
        <w:t>icture</w:t>
      </w:r>
      <w:r w:rsidR="005F70E4" w:rsidRPr="008576D9">
        <w:rPr>
          <w:rFonts w:ascii="Times New Roman" w:hAnsi="Times New Roman" w:cs="Times New Roman"/>
          <w:sz w:val="24"/>
          <w:szCs w:val="24"/>
        </w:rPr>
        <w:t xml:space="preserve"> have arrested the name of the art based on their upright standing posture and their sad facial </w:t>
      </w:r>
      <w:r w:rsidR="005F70E4" w:rsidRPr="008576D9">
        <w:rPr>
          <w:rFonts w:ascii="Times New Roman" w:hAnsi="Times New Roman" w:cs="Times New Roman"/>
          <w:sz w:val="24"/>
          <w:szCs w:val="24"/>
        </w:rPr>
        <w:lastRenderedPageBreak/>
        <w:t xml:space="preserve">expressions. Stone describes that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facial</w:t>
      </w:r>
      <w:r w:rsidR="005F70E4" w:rsidRPr="008576D9">
        <w:rPr>
          <w:rFonts w:ascii="Times New Roman" w:hAnsi="Times New Roman" w:cs="Times New Roman"/>
          <w:sz w:val="24"/>
          <w:szCs w:val="24"/>
        </w:rPr>
        <w:t xml:space="preserve"> expressions of the couples are due to the daily activities that they are engaged in</w:t>
      </w:r>
      <w:r w:rsidR="008576D9" w:rsidRPr="008576D9">
        <w:rPr>
          <w:rFonts w:ascii="Times New Roman" w:hAnsi="Times New Roman" w:cs="Times New Roman"/>
          <w:sz w:val="24"/>
          <w:szCs w:val="24"/>
        </w:rPr>
        <w:t>. These</w:t>
      </w:r>
      <w:r w:rsidR="005F70E4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activities </w:t>
      </w:r>
      <w:r w:rsidR="005F70E4" w:rsidRPr="008576D9">
        <w:rPr>
          <w:rFonts w:ascii="Times New Roman" w:hAnsi="Times New Roman" w:cs="Times New Roman"/>
          <w:sz w:val="24"/>
          <w:szCs w:val="24"/>
        </w:rPr>
        <w:t>are running in their mind.</w:t>
      </w:r>
    </w:p>
    <w:p w14:paraId="4B197E45" w14:textId="329E19A5" w:rsidR="005F70E4" w:rsidRPr="008576D9" w:rsidRDefault="005F70E4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ab/>
        <w:t>In the absence of Stone’s poem, the reader would only make conclusions about the Gothic</w:t>
      </w:r>
      <w:r w:rsidR="0028715B">
        <w:rPr>
          <w:rFonts w:ascii="Times New Roman" w:hAnsi="Times New Roman" w:cs="Times New Roman"/>
          <w:sz w:val="24"/>
          <w:szCs w:val="24"/>
        </w:rPr>
        <w:t>’s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185CC1" w:rsidRPr="0028715B">
        <w:rPr>
          <w:rFonts w:ascii="Times New Roman" w:hAnsi="Times New Roman" w:cs="Times New Roman"/>
          <w:sz w:val="24"/>
          <w:szCs w:val="24"/>
        </w:rPr>
        <w:t>Painting</w:t>
      </w:r>
      <w:r w:rsidRPr="0028715B">
        <w:rPr>
          <w:rFonts w:ascii="Times New Roman" w:hAnsi="Times New Roman" w:cs="Times New Roman"/>
          <w:sz w:val="24"/>
          <w:szCs w:val="24"/>
        </w:rPr>
        <w:t>s</w:t>
      </w:r>
      <w:r w:rsidRPr="008576D9">
        <w:rPr>
          <w:rFonts w:ascii="Times New Roman" w:hAnsi="Times New Roman" w:cs="Times New Roman"/>
          <w:sz w:val="24"/>
          <w:szCs w:val="24"/>
        </w:rPr>
        <w:t xml:space="preserve">. Stone describes the reason why the couples put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facial</w:t>
      </w:r>
      <w:r w:rsidRPr="008576D9">
        <w:rPr>
          <w:rFonts w:ascii="Times New Roman" w:hAnsi="Times New Roman" w:cs="Times New Roman"/>
          <w:sz w:val="24"/>
          <w:szCs w:val="24"/>
        </w:rPr>
        <w:t xml:space="preserve"> expression </w:t>
      </w:r>
      <w:r w:rsidR="00AB17B3">
        <w:rPr>
          <w:rFonts w:ascii="Times New Roman" w:hAnsi="Times New Roman" w:cs="Times New Roman"/>
          <w:sz w:val="24"/>
          <w:szCs w:val="24"/>
        </w:rPr>
        <w:t xml:space="preserve">in </w:t>
      </w:r>
      <w:r w:rsidR="00151CA2" w:rsidRPr="008576D9">
        <w:rPr>
          <w:rFonts w:ascii="Times New Roman" w:hAnsi="Times New Roman" w:cs="Times New Roman"/>
          <w:sz w:val="24"/>
          <w:szCs w:val="24"/>
        </w:rPr>
        <w:t>which</w:t>
      </w:r>
      <w:r w:rsidRPr="008576D9">
        <w:rPr>
          <w:rFonts w:ascii="Times New Roman" w:hAnsi="Times New Roman" w:cs="Times New Roman"/>
          <w:sz w:val="24"/>
          <w:szCs w:val="24"/>
        </w:rPr>
        <w:t xml:space="preserve"> the reader would </w:t>
      </w:r>
      <w:r w:rsidR="00151CA2" w:rsidRPr="008576D9">
        <w:rPr>
          <w:rFonts w:ascii="Times New Roman" w:hAnsi="Times New Roman" w:cs="Times New Roman"/>
          <w:sz w:val="24"/>
          <w:szCs w:val="24"/>
        </w:rPr>
        <w:t>interpret</w:t>
      </w:r>
      <w:r w:rsidRPr="008576D9">
        <w:rPr>
          <w:rFonts w:ascii="Times New Roman" w:hAnsi="Times New Roman" w:cs="Times New Roman"/>
          <w:sz w:val="24"/>
          <w:szCs w:val="24"/>
        </w:rPr>
        <w:t xml:space="preserve"> differently without Stone’s poem. Stone takes the reader abroad to the farm, then to the middle of the art describing the </w:t>
      </w:r>
      <w:r w:rsidR="00A92469" w:rsidRPr="008576D9">
        <w:rPr>
          <w:rFonts w:ascii="Times New Roman" w:hAnsi="Times New Roman" w:cs="Times New Roman"/>
          <w:sz w:val="24"/>
          <w:szCs w:val="24"/>
        </w:rPr>
        <w:t xml:space="preserve">farm couple and also brings an understanding of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mind</w:t>
      </w:r>
      <w:r w:rsidR="00A92469" w:rsidRPr="008576D9">
        <w:rPr>
          <w:rFonts w:ascii="Times New Roman" w:hAnsi="Times New Roman" w:cs="Times New Roman"/>
          <w:sz w:val="24"/>
          <w:szCs w:val="24"/>
        </w:rPr>
        <w:t xml:space="preserve"> of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man</w:t>
      </w:r>
      <w:r w:rsidR="00A92469" w:rsidRPr="008576D9">
        <w:rPr>
          <w:rFonts w:ascii="Times New Roman" w:hAnsi="Times New Roman" w:cs="Times New Roman"/>
          <w:sz w:val="24"/>
          <w:szCs w:val="24"/>
        </w:rPr>
        <w:t xml:space="preserve"> being</w:t>
      </w:r>
      <w:r w:rsidR="00AB17B3">
        <w:rPr>
          <w:rFonts w:ascii="Times New Roman" w:hAnsi="Times New Roman" w:cs="Times New Roman"/>
          <w:sz w:val="24"/>
          <w:szCs w:val="24"/>
        </w:rPr>
        <w:t>,</w:t>
      </w:r>
      <w:r w:rsidR="00A92469" w:rsidRPr="008576D9">
        <w:rPr>
          <w:rFonts w:ascii="Times New Roman" w:hAnsi="Times New Roman" w:cs="Times New Roman"/>
          <w:sz w:val="24"/>
          <w:szCs w:val="24"/>
        </w:rPr>
        <w:t xml:space="preserve"> which varies and cannot be represented in a single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="00A92469" w:rsidRPr="008576D9">
        <w:rPr>
          <w:rFonts w:ascii="Times New Roman" w:hAnsi="Times New Roman" w:cs="Times New Roman"/>
          <w:sz w:val="24"/>
          <w:szCs w:val="24"/>
        </w:rPr>
        <w:t>.</w:t>
      </w:r>
    </w:p>
    <w:p w14:paraId="1D339192" w14:textId="58D60E37" w:rsidR="00A92469" w:rsidRDefault="00A92469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ab/>
        <w:t xml:space="preserve">This gives a proper analysis of the </w:t>
      </w:r>
      <w:r w:rsidR="00185CC1" w:rsidRPr="0028715B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>. Stone has well defined the background of the p</w:t>
      </w:r>
      <w:r w:rsidR="008576D9" w:rsidRPr="008576D9">
        <w:rPr>
          <w:rFonts w:ascii="Times New Roman" w:hAnsi="Times New Roman" w:cs="Times New Roman"/>
          <w:sz w:val="24"/>
          <w:szCs w:val="24"/>
        </w:rPr>
        <w:t>icture</w:t>
      </w:r>
      <w:r w:rsidRPr="008576D9">
        <w:rPr>
          <w:rFonts w:ascii="Times New Roman" w:hAnsi="Times New Roman" w:cs="Times New Roman"/>
          <w:sz w:val="24"/>
          <w:szCs w:val="24"/>
        </w:rPr>
        <w:t xml:space="preserve">. He </w:t>
      </w:r>
      <w:r w:rsidR="0056507D" w:rsidRPr="008576D9">
        <w:rPr>
          <w:rFonts w:ascii="Times New Roman" w:hAnsi="Times New Roman" w:cs="Times New Roman"/>
          <w:sz w:val="24"/>
          <w:szCs w:val="24"/>
        </w:rPr>
        <w:t>stated that the couples are farmers</w:t>
      </w:r>
      <w:r w:rsidR="00AB17B3">
        <w:rPr>
          <w:rFonts w:ascii="Times New Roman" w:hAnsi="Times New Roman" w:cs="Times New Roman"/>
          <w:sz w:val="24"/>
          <w:szCs w:val="24"/>
        </w:rPr>
        <w:t>,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which is very difficult to </w:t>
      </w:r>
      <w:r w:rsidR="00151CA2" w:rsidRPr="008576D9">
        <w:rPr>
          <w:rFonts w:ascii="Times New Roman" w:hAnsi="Times New Roman" w:cs="Times New Roman"/>
          <w:sz w:val="24"/>
          <w:szCs w:val="24"/>
        </w:rPr>
        <w:t>interpret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in the absence of Stone’s poem. </w:t>
      </w:r>
      <w:r w:rsidR="008576D9" w:rsidRPr="008576D9">
        <w:rPr>
          <w:rFonts w:ascii="Times New Roman" w:hAnsi="Times New Roman" w:cs="Times New Roman"/>
          <w:sz w:val="24"/>
          <w:szCs w:val="24"/>
        </w:rPr>
        <w:t>Stone also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described that the facial expression of the couple is due to whatever is </w:t>
      </w:r>
      <w:r w:rsidR="00151CA2" w:rsidRPr="008576D9">
        <w:rPr>
          <w:rFonts w:ascii="Times New Roman" w:hAnsi="Times New Roman" w:cs="Times New Roman"/>
          <w:sz w:val="24"/>
          <w:szCs w:val="24"/>
        </w:rPr>
        <w:t>running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in their minds. Someone would otherwise </w:t>
      </w:r>
      <w:r w:rsidR="00151CA2" w:rsidRPr="008576D9">
        <w:rPr>
          <w:rFonts w:ascii="Times New Roman" w:hAnsi="Times New Roman" w:cs="Times New Roman"/>
          <w:sz w:val="24"/>
          <w:szCs w:val="24"/>
        </w:rPr>
        <w:t>interpret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that the couples are not happy with each other or something like that. Therefore, Stone’s poem can be described as a proper </w:t>
      </w:r>
      <w:r w:rsidR="00960C94" w:rsidRPr="008576D9">
        <w:rPr>
          <w:rFonts w:ascii="Times New Roman" w:hAnsi="Times New Roman" w:cs="Times New Roman"/>
          <w:sz w:val="24"/>
          <w:szCs w:val="24"/>
        </w:rPr>
        <w:t>interpretation</w:t>
      </w:r>
      <w:r w:rsidR="0056507D" w:rsidRPr="008576D9">
        <w:rPr>
          <w:rFonts w:ascii="Times New Roman" w:hAnsi="Times New Roman" w:cs="Times New Roman"/>
          <w:sz w:val="24"/>
          <w:szCs w:val="24"/>
        </w:rPr>
        <w:t xml:space="preserve"> of the Gothic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="0056507D" w:rsidRPr="008576D9">
        <w:rPr>
          <w:rFonts w:ascii="Times New Roman" w:hAnsi="Times New Roman" w:cs="Times New Roman"/>
          <w:sz w:val="24"/>
          <w:szCs w:val="24"/>
        </w:rPr>
        <w:t>s.</w:t>
      </w:r>
    </w:p>
    <w:p w14:paraId="26EC33F7" w14:textId="77777777" w:rsidR="0028715B" w:rsidRPr="008576D9" w:rsidRDefault="0028715B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F55F8E" w14:textId="1271BA38" w:rsidR="0056507D" w:rsidRPr="008576D9" w:rsidRDefault="0056507D" w:rsidP="0028715B">
      <w:pPr>
        <w:pStyle w:val="ListParagraph"/>
        <w:numPr>
          <w:ilvl w:val="0"/>
          <w:numId w:val="1"/>
        </w:num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Does stone see Grant</w:t>
      </w:r>
      <w:r w:rsidR="008576D9" w:rsidRPr="008576D9">
        <w:rPr>
          <w:rFonts w:ascii="Times New Roman" w:hAnsi="Times New Roman" w:cs="Times New Roman"/>
          <w:sz w:val="24"/>
          <w:szCs w:val="24"/>
        </w:rPr>
        <w:t>'</w:t>
      </w:r>
      <w:r w:rsidRPr="008576D9">
        <w:rPr>
          <w:rFonts w:ascii="Times New Roman" w:hAnsi="Times New Roman" w:cs="Times New Roman"/>
          <w:sz w:val="24"/>
          <w:szCs w:val="24"/>
        </w:rPr>
        <w:t>s depiction of the two figures as a satire or a celebration?</w:t>
      </w:r>
    </w:p>
    <w:p w14:paraId="31E15BA4" w14:textId="7F2606BE" w:rsidR="00960C94" w:rsidRPr="008576D9" w:rsidRDefault="0034127F" w:rsidP="008576D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According to Stones, the two figures in the </w:t>
      </w:r>
      <w:r w:rsidR="00185CC1" w:rsidRPr="0028715B">
        <w:rPr>
          <w:rFonts w:ascii="Times New Roman" w:hAnsi="Times New Roman" w:cs="Times New Roman"/>
          <w:i/>
          <w:iCs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 xml:space="preserve"> can be described as a </w:t>
      </w:r>
      <w:r w:rsidR="00151CA2" w:rsidRPr="008576D9">
        <w:rPr>
          <w:rFonts w:ascii="Times New Roman" w:hAnsi="Times New Roman" w:cs="Times New Roman"/>
          <w:sz w:val="24"/>
          <w:szCs w:val="24"/>
        </w:rPr>
        <w:t>satire</w:t>
      </w:r>
      <w:r w:rsidRPr="008576D9">
        <w:rPr>
          <w:rFonts w:ascii="Times New Roman" w:hAnsi="Times New Roman" w:cs="Times New Roman"/>
          <w:sz w:val="24"/>
          <w:szCs w:val="24"/>
        </w:rPr>
        <w:t>, as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 he</w:t>
      </w:r>
      <w:r w:rsidRPr="008576D9">
        <w:rPr>
          <w:rFonts w:ascii="Times New Roman" w:hAnsi="Times New Roman" w:cs="Times New Roman"/>
          <w:sz w:val="24"/>
          <w:szCs w:val="24"/>
        </w:rPr>
        <w:t xml:space="preserve"> interpreted. Starting with the background, Stone </w:t>
      </w:r>
      <w:r w:rsidR="008576D9" w:rsidRPr="008576D9">
        <w:rPr>
          <w:rFonts w:ascii="Times New Roman" w:hAnsi="Times New Roman" w:cs="Times New Roman"/>
          <w:sz w:val="24"/>
          <w:szCs w:val="24"/>
        </w:rPr>
        <w:t>relat</w:t>
      </w:r>
      <w:r w:rsidRPr="008576D9">
        <w:rPr>
          <w:rFonts w:ascii="Times New Roman" w:hAnsi="Times New Roman" w:cs="Times New Roman"/>
          <w:sz w:val="24"/>
          <w:szCs w:val="24"/>
        </w:rPr>
        <w:t xml:space="preserve">es that </w:t>
      </w:r>
      <w:r w:rsidR="00AB17B3">
        <w:rPr>
          <w:rFonts w:ascii="Times New Roman" w:hAnsi="Times New Roman" w:cs="Times New Roman"/>
          <w:sz w:val="24"/>
          <w:szCs w:val="24"/>
        </w:rPr>
        <w:t xml:space="preserve">it </w:t>
      </w:r>
      <w:r w:rsidRPr="008576D9">
        <w:rPr>
          <w:rFonts w:ascii="Times New Roman" w:hAnsi="Times New Roman" w:cs="Times New Roman"/>
          <w:sz w:val="24"/>
          <w:szCs w:val="24"/>
        </w:rPr>
        <w:t>is a farm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(Haskell</w:t>
      </w:r>
      <w:r w:rsidR="0028715B">
        <w:rPr>
          <w:rFonts w:ascii="Times New Roman" w:hAnsi="Times New Roman" w:cs="Times New Roman"/>
          <w:sz w:val="24"/>
          <w:szCs w:val="24"/>
        </w:rPr>
        <w:t>, 2</w:t>
      </w:r>
      <w:r w:rsidR="008576D9" w:rsidRPr="008576D9">
        <w:rPr>
          <w:rFonts w:ascii="Times New Roman" w:hAnsi="Times New Roman" w:cs="Times New Roman"/>
          <w:sz w:val="24"/>
          <w:szCs w:val="24"/>
        </w:rPr>
        <w:t>)</w:t>
      </w:r>
      <w:r w:rsidRPr="008576D9">
        <w:rPr>
          <w:rFonts w:ascii="Times New Roman" w:hAnsi="Times New Roman" w:cs="Times New Roman"/>
          <w:sz w:val="24"/>
          <w:szCs w:val="24"/>
        </w:rPr>
        <w:t xml:space="preserve">. This is a 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clear </w:t>
      </w:r>
      <w:r w:rsidR="00151CA2" w:rsidRPr="008576D9">
        <w:rPr>
          <w:rFonts w:ascii="Times New Roman" w:hAnsi="Times New Roman" w:cs="Times New Roman"/>
          <w:sz w:val="24"/>
          <w:szCs w:val="24"/>
        </w:rPr>
        <w:t>indication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of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hard work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of the couples in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="00960C94" w:rsidRPr="008576D9">
        <w:rPr>
          <w:rFonts w:ascii="Times New Roman" w:hAnsi="Times New Roman" w:cs="Times New Roman"/>
          <w:sz w:val="24"/>
          <w:szCs w:val="24"/>
        </w:rPr>
        <w:t>.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 Regardless of their hard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DA7FA7" w:rsidRPr="008576D9">
        <w:rPr>
          <w:rFonts w:ascii="Times New Roman" w:hAnsi="Times New Roman" w:cs="Times New Roman"/>
          <w:sz w:val="24"/>
          <w:szCs w:val="24"/>
        </w:rPr>
        <w:t>work, they still live in poor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DA7FA7" w:rsidRPr="008576D9">
        <w:rPr>
          <w:rFonts w:ascii="Times New Roman" w:hAnsi="Times New Roman" w:cs="Times New Roman"/>
          <w:sz w:val="24"/>
          <w:szCs w:val="24"/>
        </w:rPr>
        <w:t>conditions hence the satirizing their hard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DA7FA7" w:rsidRPr="008576D9">
        <w:rPr>
          <w:rFonts w:ascii="Times New Roman" w:hAnsi="Times New Roman" w:cs="Times New Roman"/>
          <w:sz w:val="24"/>
          <w:szCs w:val="24"/>
        </w:rPr>
        <w:t>work.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The Gothic window is meant to glue the house together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which brings out a</w:t>
      </w:r>
      <w:r w:rsidR="008576D9" w:rsidRPr="008576D9">
        <w:rPr>
          <w:rFonts w:ascii="Times New Roman" w:hAnsi="Times New Roman" w:cs="Times New Roman"/>
          <w:sz w:val="24"/>
          <w:szCs w:val="24"/>
        </w:rPr>
        <w:t>n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F173CE" w:rsidRPr="008576D9">
        <w:rPr>
          <w:rFonts w:ascii="Times New Roman" w:hAnsi="Times New Roman" w:cs="Times New Roman"/>
          <w:sz w:val="24"/>
          <w:szCs w:val="24"/>
        </w:rPr>
        <w:t>interpretation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 of ex</w:t>
      </w:r>
      <w:r w:rsidR="008576D9" w:rsidRPr="008576D9">
        <w:rPr>
          <w:rFonts w:ascii="Times New Roman" w:hAnsi="Times New Roman" w:cs="Times New Roman"/>
          <w:sz w:val="24"/>
          <w:szCs w:val="24"/>
        </w:rPr>
        <w:t>aggerat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ion. It appears to be very long as it </w:t>
      </w:r>
      <w:r w:rsidR="008576D9" w:rsidRPr="008576D9">
        <w:rPr>
          <w:rFonts w:ascii="Times New Roman" w:hAnsi="Times New Roman" w:cs="Times New Roman"/>
          <w:sz w:val="24"/>
          <w:szCs w:val="24"/>
        </w:rPr>
        <w:t>seem</w:t>
      </w:r>
      <w:r w:rsidR="00DA7FA7" w:rsidRPr="008576D9">
        <w:rPr>
          <w:rFonts w:ascii="Times New Roman" w:hAnsi="Times New Roman" w:cs="Times New Roman"/>
          <w:sz w:val="24"/>
          <w:szCs w:val="24"/>
        </w:rPr>
        <w:t>s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. The man is holding a fork </w:t>
      </w:r>
      <w:r w:rsidR="008576D9" w:rsidRPr="008576D9">
        <w:rPr>
          <w:rFonts w:ascii="Times New Roman" w:hAnsi="Times New Roman" w:cs="Times New Roman"/>
          <w:sz w:val="24"/>
          <w:szCs w:val="24"/>
        </w:rPr>
        <w:t>in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the middle is an </w:t>
      </w:r>
      <w:r w:rsidR="00151CA2" w:rsidRPr="008576D9">
        <w:rPr>
          <w:rFonts w:ascii="Times New Roman" w:hAnsi="Times New Roman" w:cs="Times New Roman"/>
          <w:sz w:val="24"/>
          <w:szCs w:val="24"/>
        </w:rPr>
        <w:t>indication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of </w:t>
      </w:r>
      <w:r w:rsidR="00151CA2" w:rsidRPr="008576D9">
        <w:rPr>
          <w:rFonts w:ascii="Times New Roman" w:hAnsi="Times New Roman" w:cs="Times New Roman"/>
          <w:sz w:val="24"/>
          <w:szCs w:val="24"/>
        </w:rPr>
        <w:t>hard work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. </w:t>
      </w:r>
      <w:r w:rsidR="00151CA2" w:rsidRPr="008576D9">
        <w:rPr>
          <w:rFonts w:ascii="Times New Roman" w:hAnsi="Times New Roman" w:cs="Times New Roman"/>
          <w:sz w:val="24"/>
          <w:szCs w:val="24"/>
        </w:rPr>
        <w:t>H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e is also putting on an overall meaning that he must be very hardworking. Their </w:t>
      </w:r>
      <w:r w:rsidR="00151CA2" w:rsidRPr="008576D9">
        <w:rPr>
          <w:rFonts w:ascii="Times New Roman" w:hAnsi="Times New Roman" w:cs="Times New Roman"/>
          <w:sz w:val="24"/>
          <w:szCs w:val="24"/>
        </w:rPr>
        <w:t>facial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expression is a representation of whatever they are thinking based on their daily routines that </w:t>
      </w:r>
      <w:r w:rsidR="00960C94" w:rsidRPr="008576D9">
        <w:rPr>
          <w:rFonts w:ascii="Times New Roman" w:hAnsi="Times New Roman" w:cs="Times New Roman"/>
          <w:sz w:val="24"/>
          <w:szCs w:val="24"/>
        </w:rPr>
        <w:lastRenderedPageBreak/>
        <w:t>happen in a person’s life and var</w:t>
      </w:r>
      <w:r w:rsidR="008576D9" w:rsidRPr="008576D9">
        <w:rPr>
          <w:rFonts w:ascii="Times New Roman" w:hAnsi="Times New Roman" w:cs="Times New Roman"/>
          <w:sz w:val="24"/>
          <w:szCs w:val="24"/>
        </w:rPr>
        <w:t>y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from time to time. Based on all these </w:t>
      </w:r>
      <w:r w:rsidR="00F173CE" w:rsidRPr="008576D9">
        <w:rPr>
          <w:rFonts w:ascii="Times New Roman" w:hAnsi="Times New Roman" w:cs="Times New Roman"/>
          <w:sz w:val="24"/>
          <w:szCs w:val="24"/>
        </w:rPr>
        <w:t>descriptions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, Stone sees Grant’s </w:t>
      </w:r>
      <w:r w:rsidR="00AB17B3">
        <w:rPr>
          <w:rFonts w:ascii="Times New Roman" w:hAnsi="Times New Roman" w:cs="Times New Roman"/>
          <w:sz w:val="24"/>
          <w:szCs w:val="24"/>
        </w:rPr>
        <w:t>story</w:t>
      </w:r>
      <w:r w:rsidR="00960C94" w:rsidRPr="008576D9">
        <w:rPr>
          <w:rFonts w:ascii="Times New Roman" w:hAnsi="Times New Roman" w:cs="Times New Roman"/>
          <w:sz w:val="24"/>
          <w:szCs w:val="24"/>
        </w:rPr>
        <w:t xml:space="preserve"> of the two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="00960C94" w:rsidRPr="008576D9">
        <w:rPr>
          <w:rFonts w:ascii="Times New Roman" w:hAnsi="Times New Roman" w:cs="Times New Roman"/>
          <w:sz w:val="24"/>
          <w:szCs w:val="24"/>
        </w:rPr>
        <w:t>s as a satir</w:t>
      </w:r>
      <w:r w:rsidR="00A67B05" w:rsidRPr="008576D9">
        <w:rPr>
          <w:rFonts w:ascii="Times New Roman" w:hAnsi="Times New Roman" w:cs="Times New Roman"/>
          <w:sz w:val="24"/>
          <w:szCs w:val="24"/>
        </w:rPr>
        <w:t>e</w:t>
      </w:r>
      <w:r w:rsidR="00DA7FA7" w:rsidRPr="008576D9">
        <w:rPr>
          <w:rFonts w:ascii="Times New Roman" w:hAnsi="Times New Roman" w:cs="Times New Roman"/>
          <w:sz w:val="24"/>
          <w:szCs w:val="24"/>
        </w:rPr>
        <w:t xml:space="preserve"> but not a celebration</w:t>
      </w:r>
      <w:r w:rsidR="00A67B05" w:rsidRPr="008576D9">
        <w:rPr>
          <w:rFonts w:ascii="Times New Roman" w:hAnsi="Times New Roman" w:cs="Times New Roman"/>
          <w:sz w:val="24"/>
          <w:szCs w:val="24"/>
        </w:rPr>
        <w:t>.</w:t>
      </w:r>
    </w:p>
    <w:p w14:paraId="1DEE000E" w14:textId="77777777" w:rsidR="006A10AC" w:rsidRPr="008576D9" w:rsidRDefault="006A10AC" w:rsidP="008576D9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207E134" w14:textId="2D2C238E" w:rsidR="00A67B05" w:rsidRPr="008576D9" w:rsidRDefault="00960C94" w:rsidP="008576D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What symbolic elements are found in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>?</w:t>
      </w:r>
    </w:p>
    <w:p w14:paraId="5A7721A7" w14:textId="01FF5B4E" w:rsidR="006A10AC" w:rsidRPr="008576D9" w:rsidRDefault="00071EC4" w:rsidP="008576D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Wood made several trips to Europe to study the European styles of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>. He was motivated by a painter called Jan Van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(Gonzalez 117)</w:t>
      </w:r>
      <w:r w:rsidRPr="008576D9">
        <w:rPr>
          <w:rFonts w:ascii="Times New Roman" w:hAnsi="Times New Roman" w:cs="Times New Roman"/>
          <w:sz w:val="24"/>
          <w:szCs w:val="24"/>
        </w:rPr>
        <w:t xml:space="preserve">. He enjoyed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 xml:space="preserve"> and make images that would capture the attention of his viewers. He used these skills to make the Gothic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>s</w:t>
      </w:r>
      <w:r w:rsidR="00AB17B3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which ha</w:t>
      </w:r>
      <w:r w:rsidR="008576D9" w:rsidRPr="008576D9">
        <w:rPr>
          <w:rFonts w:ascii="Times New Roman" w:hAnsi="Times New Roman" w:cs="Times New Roman"/>
          <w:sz w:val="24"/>
          <w:szCs w:val="24"/>
        </w:rPr>
        <w:t>ve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AB17B3">
        <w:rPr>
          <w:rFonts w:ascii="Times New Roman" w:hAnsi="Times New Roman" w:cs="Times New Roman"/>
          <w:sz w:val="24"/>
          <w:szCs w:val="24"/>
        </w:rPr>
        <w:t>several</w:t>
      </w:r>
      <w:r w:rsidRPr="008576D9">
        <w:rPr>
          <w:rFonts w:ascii="Times New Roman" w:hAnsi="Times New Roman" w:cs="Times New Roman"/>
          <w:sz w:val="24"/>
          <w:szCs w:val="24"/>
        </w:rPr>
        <w:t xml:space="preserve"> symbolic elements. H</w:t>
      </w:r>
      <w:r w:rsidR="00AB17B3">
        <w:rPr>
          <w:rFonts w:ascii="Times New Roman" w:hAnsi="Times New Roman" w:cs="Times New Roman"/>
          <w:sz w:val="24"/>
          <w:szCs w:val="24"/>
        </w:rPr>
        <w:t>e</w:t>
      </w:r>
      <w:r w:rsidRPr="008576D9">
        <w:rPr>
          <w:rFonts w:ascii="Times New Roman" w:hAnsi="Times New Roman" w:cs="Times New Roman"/>
          <w:sz w:val="24"/>
          <w:szCs w:val="24"/>
        </w:rPr>
        <w:t xml:space="preserve"> used this </w:t>
      </w:r>
      <w:r w:rsidR="00151CA2" w:rsidRPr="008576D9">
        <w:rPr>
          <w:rFonts w:ascii="Times New Roman" w:hAnsi="Times New Roman" w:cs="Times New Roman"/>
          <w:sz w:val="24"/>
          <w:szCs w:val="24"/>
        </w:rPr>
        <w:t>talent</w:t>
      </w:r>
      <w:r w:rsidRPr="008576D9">
        <w:rPr>
          <w:rFonts w:ascii="Times New Roman" w:hAnsi="Times New Roman" w:cs="Times New Roman"/>
          <w:sz w:val="24"/>
          <w:szCs w:val="24"/>
        </w:rPr>
        <w:t xml:space="preserve"> to earn a living through designing wallpapers and drawing advertisements.</w:t>
      </w:r>
    </w:p>
    <w:p w14:paraId="72308B4B" w14:textId="32AB8E23" w:rsidR="00071EC4" w:rsidRPr="008576D9" w:rsidRDefault="00071EC4" w:rsidP="008576D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The American Gothic was the first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 xml:space="preserve"> that Grant made and is still present </w:t>
      </w:r>
      <w:r w:rsidR="00151CA2" w:rsidRPr="008576D9">
        <w:rPr>
          <w:rFonts w:ascii="Times New Roman" w:hAnsi="Times New Roman" w:cs="Times New Roman"/>
          <w:sz w:val="24"/>
          <w:szCs w:val="24"/>
        </w:rPr>
        <w:t>up to</w:t>
      </w:r>
      <w:r w:rsidRPr="008576D9">
        <w:rPr>
          <w:rFonts w:ascii="Times New Roman" w:hAnsi="Times New Roman" w:cs="Times New Roman"/>
          <w:sz w:val="24"/>
          <w:szCs w:val="24"/>
        </w:rPr>
        <w:t xml:space="preserve"> date. When Grant first </w:t>
      </w:r>
      <w:r w:rsidR="00151CA2" w:rsidRPr="008576D9">
        <w:rPr>
          <w:rFonts w:ascii="Times New Roman" w:hAnsi="Times New Roman" w:cs="Times New Roman"/>
          <w:sz w:val="24"/>
          <w:szCs w:val="24"/>
        </w:rPr>
        <w:t>displayed</w:t>
      </w:r>
      <w:r w:rsidRPr="008576D9">
        <w:rPr>
          <w:rFonts w:ascii="Times New Roman" w:hAnsi="Times New Roman" w:cs="Times New Roman"/>
          <w:sz w:val="24"/>
          <w:szCs w:val="24"/>
        </w:rPr>
        <w:t xml:space="preserve"> it, many </w:t>
      </w:r>
      <w:r w:rsidR="00151CA2" w:rsidRPr="008576D9">
        <w:rPr>
          <w:rFonts w:ascii="Times New Roman" w:hAnsi="Times New Roman" w:cs="Times New Roman"/>
          <w:sz w:val="24"/>
          <w:szCs w:val="24"/>
        </w:rPr>
        <w:t>people</w:t>
      </w:r>
      <w:r w:rsidRPr="008576D9">
        <w:rPr>
          <w:rFonts w:ascii="Times New Roman" w:hAnsi="Times New Roman" w:cs="Times New Roman"/>
          <w:sz w:val="24"/>
          <w:szCs w:val="24"/>
        </w:rPr>
        <w:t xml:space="preserve"> criticized it as a reflection of the rural lifestyle found in America. 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Grant was inspired to make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by a house he saw in Southern </w:t>
      </w:r>
      <w:proofErr w:type="spellStart"/>
      <w:r w:rsidR="0018530D" w:rsidRPr="008576D9">
        <w:rPr>
          <w:rFonts w:ascii="Times New Roman" w:hAnsi="Times New Roman" w:cs="Times New Roman"/>
          <w:sz w:val="24"/>
          <w:szCs w:val="24"/>
        </w:rPr>
        <w:t>Lowa</w:t>
      </w:r>
      <w:proofErr w:type="spellEnd"/>
      <w:r w:rsidR="0018530D" w:rsidRPr="008576D9">
        <w:rPr>
          <w:rFonts w:ascii="Times New Roman" w:hAnsi="Times New Roman" w:cs="Times New Roman"/>
          <w:sz w:val="24"/>
          <w:szCs w:val="24"/>
        </w:rPr>
        <w:t xml:space="preserve">. This house is visible in the background of the </w:t>
      </w:r>
      <w:r w:rsidR="00AB17B3">
        <w:rPr>
          <w:rFonts w:ascii="Times New Roman" w:hAnsi="Times New Roman" w:cs="Times New Roman"/>
          <w:sz w:val="24"/>
          <w:szCs w:val="24"/>
        </w:rPr>
        <w:t>art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. Wood then looked for characters who he assumed that they would live in such a house. The two </w:t>
      </w:r>
      <w:r w:rsidR="00151CA2" w:rsidRPr="008576D9">
        <w:rPr>
          <w:rFonts w:ascii="Times New Roman" w:hAnsi="Times New Roman" w:cs="Times New Roman"/>
          <w:sz w:val="24"/>
          <w:szCs w:val="24"/>
        </w:rPr>
        <w:t>characters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are seen standing </w:t>
      </w:r>
      <w:r w:rsidR="008576D9" w:rsidRPr="008576D9">
        <w:rPr>
          <w:rFonts w:ascii="Times New Roman" w:hAnsi="Times New Roman" w:cs="Times New Roman"/>
          <w:sz w:val="24"/>
          <w:szCs w:val="24"/>
        </w:rPr>
        <w:t>in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the middle of the house,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and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they are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66D6" w:rsidRPr="008576D9">
        <w:rPr>
          <w:rFonts w:ascii="Times New Roman" w:hAnsi="Times New Roman" w:cs="Times New Roman"/>
          <w:sz w:val="24"/>
          <w:szCs w:val="24"/>
        </w:rPr>
        <w:t>Lowan</w:t>
      </w:r>
      <w:proofErr w:type="spellEnd"/>
      <w:r w:rsidR="004566D6" w:rsidRPr="008576D9">
        <w:rPr>
          <w:rFonts w:ascii="Times New Roman" w:hAnsi="Times New Roman" w:cs="Times New Roman"/>
          <w:sz w:val="24"/>
          <w:szCs w:val="24"/>
        </w:rPr>
        <w:t xml:space="preserve"> farmer and his daughter</w:t>
      </w:r>
      <w:r w:rsidR="00AB17B3">
        <w:rPr>
          <w:rFonts w:ascii="Times New Roman" w:hAnsi="Times New Roman" w:cs="Times New Roman"/>
          <w:sz w:val="24"/>
          <w:szCs w:val="24"/>
        </w:rPr>
        <w:t>,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whom he </w:t>
      </w:r>
      <w:r w:rsidR="00151CA2" w:rsidRPr="008576D9">
        <w:rPr>
          <w:rFonts w:ascii="Times New Roman" w:hAnsi="Times New Roman" w:cs="Times New Roman"/>
          <w:sz w:val="24"/>
          <w:szCs w:val="24"/>
        </w:rPr>
        <w:t>caught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from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his dentist and his sister. At the </w:t>
      </w:r>
      <w:r w:rsidR="008576D9" w:rsidRPr="008576D9">
        <w:rPr>
          <w:rFonts w:ascii="Times New Roman" w:hAnsi="Times New Roman" w:cs="Times New Roman"/>
          <w:sz w:val="24"/>
          <w:szCs w:val="24"/>
        </w:rPr>
        <w:t>center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of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, we </w:t>
      </w:r>
      <w:r w:rsidR="0018530D" w:rsidRPr="008576D9">
        <w:rPr>
          <w:rFonts w:ascii="Times New Roman" w:hAnsi="Times New Roman" w:cs="Times New Roman"/>
          <w:sz w:val="24"/>
          <w:szCs w:val="24"/>
        </w:rPr>
        <w:t>also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 find</w:t>
      </w:r>
      <w:r w:rsidR="0018530D" w:rsidRPr="008576D9">
        <w:rPr>
          <w:rFonts w:ascii="Times New Roman" w:hAnsi="Times New Roman" w:cs="Times New Roman"/>
          <w:sz w:val="24"/>
          <w:szCs w:val="24"/>
        </w:rPr>
        <w:t xml:space="preserve"> a pitchfork with three spikes.</w:t>
      </w:r>
    </w:p>
    <w:p w14:paraId="4838FE92" w14:textId="2B8F0262" w:rsidR="0070183F" w:rsidRPr="008576D9" w:rsidRDefault="0018530D" w:rsidP="008576D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All the images found in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 xml:space="preserve"> are </w:t>
      </w:r>
      <w:r w:rsidR="00151CA2" w:rsidRPr="008576D9">
        <w:rPr>
          <w:rFonts w:ascii="Times New Roman" w:hAnsi="Times New Roman" w:cs="Times New Roman"/>
          <w:sz w:val="24"/>
          <w:szCs w:val="24"/>
        </w:rPr>
        <w:t>exaggerated</w:t>
      </w:r>
      <w:r w:rsidRPr="008576D9">
        <w:rPr>
          <w:rFonts w:ascii="Times New Roman" w:hAnsi="Times New Roman" w:cs="Times New Roman"/>
          <w:sz w:val="24"/>
          <w:szCs w:val="24"/>
        </w:rPr>
        <w:t xml:space="preserve">. The long Gothic window can be seen behind the two characters. 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Their </w:t>
      </w:r>
      <w:r w:rsidR="00151CA2" w:rsidRPr="008576D9">
        <w:rPr>
          <w:rFonts w:ascii="Times New Roman" w:hAnsi="Times New Roman" w:cs="Times New Roman"/>
          <w:sz w:val="24"/>
          <w:szCs w:val="24"/>
        </w:rPr>
        <w:t>exaggerated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facial expression </w:t>
      </w:r>
      <w:r w:rsidR="00151CA2" w:rsidRPr="008576D9">
        <w:rPr>
          <w:rFonts w:ascii="Times New Roman" w:hAnsi="Times New Roman" w:cs="Times New Roman"/>
          <w:sz w:val="24"/>
          <w:szCs w:val="24"/>
        </w:rPr>
        <w:t>represents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the satirical life of the American culture. The </w:t>
      </w:r>
      <w:proofErr w:type="spellStart"/>
      <w:r w:rsidR="0070183F" w:rsidRPr="008576D9">
        <w:rPr>
          <w:rFonts w:ascii="Times New Roman" w:hAnsi="Times New Roman" w:cs="Times New Roman"/>
          <w:sz w:val="24"/>
          <w:szCs w:val="24"/>
        </w:rPr>
        <w:t>Lowans</w:t>
      </w:r>
      <w:proofErr w:type="spellEnd"/>
      <w:r w:rsidR="0070183F" w:rsidRPr="008576D9">
        <w:rPr>
          <w:rFonts w:ascii="Times New Roman" w:hAnsi="Times New Roman" w:cs="Times New Roman"/>
          <w:sz w:val="24"/>
          <w:szCs w:val="24"/>
        </w:rPr>
        <w:t xml:space="preserve"> did not appreciate the drawing as it expressed a distaste of the </w:t>
      </w:r>
      <w:proofErr w:type="spellStart"/>
      <w:r w:rsidR="0070183F" w:rsidRPr="008576D9">
        <w:rPr>
          <w:rFonts w:ascii="Times New Roman" w:hAnsi="Times New Roman" w:cs="Times New Roman"/>
          <w:sz w:val="24"/>
          <w:szCs w:val="24"/>
        </w:rPr>
        <w:t>Lowan</w:t>
      </w:r>
      <w:proofErr w:type="spellEnd"/>
      <w:r w:rsidR="0070183F" w:rsidRPr="008576D9">
        <w:rPr>
          <w:rFonts w:ascii="Times New Roman" w:hAnsi="Times New Roman" w:cs="Times New Roman"/>
          <w:sz w:val="24"/>
          <w:szCs w:val="24"/>
        </w:rPr>
        <w:t xml:space="preserve"> life. Grant never explained </w:t>
      </w:r>
      <w:r w:rsidR="00151CA2" w:rsidRPr="008576D9">
        <w:rPr>
          <w:rFonts w:ascii="Times New Roman" w:hAnsi="Times New Roman" w:cs="Times New Roman"/>
          <w:sz w:val="24"/>
          <w:szCs w:val="24"/>
        </w:rPr>
        <w:t>whether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his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was meant to indicate satire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or it was mean to be sincere. He made confusing statements during his </w:t>
      </w:r>
      <w:r w:rsidR="00151CA2" w:rsidRPr="008576D9">
        <w:rPr>
          <w:rFonts w:ascii="Times New Roman" w:hAnsi="Times New Roman" w:cs="Times New Roman"/>
          <w:sz w:val="24"/>
          <w:szCs w:val="24"/>
        </w:rPr>
        <w:t>lifetime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in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an 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attempt to answer this question. He said that there was satire in his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="0070183F" w:rsidRPr="008576D9">
        <w:rPr>
          <w:rFonts w:ascii="Times New Roman" w:hAnsi="Times New Roman" w:cs="Times New Roman"/>
          <w:sz w:val="24"/>
          <w:szCs w:val="24"/>
        </w:rPr>
        <w:t xml:space="preserve"> but he also said that in any realistic stamen, there is satire.</w:t>
      </w:r>
    </w:p>
    <w:p w14:paraId="142EDD2E" w14:textId="7A9F90AD" w:rsidR="00960C94" w:rsidRPr="008576D9" w:rsidRDefault="0070183F" w:rsidP="008576D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lastRenderedPageBreak/>
        <w:t xml:space="preserve">The pitchfork is </w:t>
      </w:r>
      <w:r w:rsidR="008576D9" w:rsidRPr="008576D9">
        <w:rPr>
          <w:rFonts w:ascii="Times New Roman" w:hAnsi="Times New Roman" w:cs="Times New Roman"/>
          <w:sz w:val="24"/>
          <w:szCs w:val="24"/>
        </w:rPr>
        <w:t>in</w:t>
      </w:r>
      <w:r w:rsidRPr="008576D9">
        <w:rPr>
          <w:rFonts w:ascii="Times New Roman" w:hAnsi="Times New Roman" w:cs="Times New Roman"/>
          <w:sz w:val="24"/>
          <w:szCs w:val="24"/>
        </w:rPr>
        <w:t xml:space="preserve"> the middle of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>. It has white tips glinting at the viewers in between the two characters. A rake would represent the farming culture in a better way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but Wood opted to use the fork</w:t>
      </w:r>
      <w:r w:rsidR="00AB17B3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F173CE" w:rsidRPr="008576D9">
        <w:rPr>
          <w:rFonts w:ascii="Times New Roman" w:hAnsi="Times New Roman" w:cs="Times New Roman"/>
          <w:sz w:val="24"/>
          <w:szCs w:val="24"/>
        </w:rPr>
        <w:t xml:space="preserve">which brings out a </w:t>
      </w:r>
      <w:r w:rsidR="00AB17B3">
        <w:rPr>
          <w:rFonts w:ascii="Times New Roman" w:hAnsi="Times New Roman" w:cs="Times New Roman"/>
          <w:sz w:val="24"/>
          <w:szCs w:val="24"/>
        </w:rPr>
        <w:t>strong</w:t>
      </w:r>
      <w:r w:rsidR="00F173CE" w:rsidRPr="008576D9">
        <w:rPr>
          <w:rFonts w:ascii="Times New Roman" w:hAnsi="Times New Roman" w:cs="Times New Roman"/>
          <w:sz w:val="24"/>
          <w:szCs w:val="24"/>
        </w:rPr>
        <w:t xml:space="preserve"> feeling.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8576D9">
        <w:rPr>
          <w:rFonts w:ascii="Times New Roman" w:hAnsi="Times New Roman" w:cs="Times New Roman"/>
          <w:sz w:val="24"/>
          <w:szCs w:val="24"/>
        </w:rPr>
        <w:t>T</w:t>
      </w:r>
      <w:r w:rsidR="00F173CE" w:rsidRPr="008576D9">
        <w:rPr>
          <w:rFonts w:ascii="Times New Roman" w:hAnsi="Times New Roman" w:cs="Times New Roman"/>
          <w:sz w:val="24"/>
          <w:szCs w:val="24"/>
        </w:rPr>
        <w:t>he three</w:t>
      </w:r>
      <w:r w:rsidR="00151CA2" w:rsidRPr="008576D9">
        <w:rPr>
          <w:rFonts w:ascii="Times New Roman" w:hAnsi="Times New Roman" w:cs="Times New Roman"/>
          <w:sz w:val="24"/>
          <w:szCs w:val="24"/>
        </w:rPr>
        <w:t>-</w:t>
      </w:r>
      <w:r w:rsidR="00F173CE" w:rsidRPr="008576D9">
        <w:rPr>
          <w:rFonts w:ascii="Times New Roman" w:hAnsi="Times New Roman" w:cs="Times New Roman"/>
          <w:sz w:val="24"/>
          <w:szCs w:val="24"/>
        </w:rPr>
        <w:t>spiked fork can be used to repre</w:t>
      </w:r>
      <w:r w:rsidR="00151CA2" w:rsidRPr="008576D9">
        <w:rPr>
          <w:rFonts w:ascii="Times New Roman" w:hAnsi="Times New Roman" w:cs="Times New Roman"/>
          <w:sz w:val="24"/>
          <w:szCs w:val="24"/>
        </w:rPr>
        <w:t>se</w:t>
      </w:r>
      <w:r w:rsidR="00F173CE" w:rsidRPr="008576D9">
        <w:rPr>
          <w:rFonts w:ascii="Times New Roman" w:hAnsi="Times New Roman" w:cs="Times New Roman"/>
          <w:sz w:val="24"/>
          <w:szCs w:val="24"/>
        </w:rPr>
        <w:t>n</w:t>
      </w:r>
      <w:r w:rsidR="00151CA2" w:rsidRPr="008576D9">
        <w:rPr>
          <w:rFonts w:ascii="Times New Roman" w:hAnsi="Times New Roman" w:cs="Times New Roman"/>
          <w:sz w:val="24"/>
          <w:szCs w:val="24"/>
        </w:rPr>
        <w:t>ts</w:t>
      </w:r>
      <w:r w:rsidR="00F173CE" w:rsidRPr="008576D9">
        <w:rPr>
          <w:rFonts w:ascii="Times New Roman" w:hAnsi="Times New Roman" w:cs="Times New Roman"/>
          <w:sz w:val="24"/>
          <w:szCs w:val="24"/>
        </w:rPr>
        <w:t xml:space="preserve"> hard work and also </w:t>
      </w:r>
      <w:r w:rsidR="008576D9" w:rsidRPr="008576D9">
        <w:rPr>
          <w:rFonts w:ascii="Times New Roman" w:hAnsi="Times New Roman" w:cs="Times New Roman"/>
          <w:sz w:val="24"/>
          <w:szCs w:val="24"/>
        </w:rPr>
        <w:t>labor</w:t>
      </w:r>
      <w:r w:rsidR="00F173CE" w:rsidRPr="008576D9">
        <w:rPr>
          <w:rFonts w:ascii="Times New Roman" w:hAnsi="Times New Roman" w:cs="Times New Roman"/>
          <w:sz w:val="24"/>
          <w:szCs w:val="24"/>
        </w:rPr>
        <w:t>. It seems to portray the American idea</w:t>
      </w:r>
      <w:r w:rsidR="008576D9" w:rsidRPr="008576D9">
        <w:rPr>
          <w:rFonts w:ascii="Times New Roman" w:hAnsi="Times New Roman" w:cs="Times New Roman"/>
          <w:sz w:val="24"/>
          <w:szCs w:val="24"/>
        </w:rPr>
        <w:t>l</w:t>
      </w:r>
      <w:r w:rsidR="00F173CE" w:rsidRPr="008576D9">
        <w:rPr>
          <w:rFonts w:ascii="Times New Roman" w:hAnsi="Times New Roman" w:cs="Times New Roman"/>
          <w:sz w:val="24"/>
          <w:szCs w:val="24"/>
        </w:rPr>
        <w:t xml:space="preserve"> of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a </w:t>
      </w:r>
      <w:r w:rsidR="00F173CE" w:rsidRPr="008576D9">
        <w:rPr>
          <w:rFonts w:ascii="Times New Roman" w:hAnsi="Times New Roman" w:cs="Times New Roman"/>
          <w:sz w:val="24"/>
          <w:szCs w:val="24"/>
        </w:rPr>
        <w:t xml:space="preserve">self-made man and </w:t>
      </w:r>
      <w:r w:rsidR="00AB17B3">
        <w:rPr>
          <w:rFonts w:ascii="Times New Roman" w:hAnsi="Times New Roman" w:cs="Times New Roman"/>
          <w:sz w:val="24"/>
          <w:szCs w:val="24"/>
        </w:rPr>
        <w:t>even</w:t>
      </w:r>
      <w:r w:rsidR="00F173CE" w:rsidRPr="008576D9">
        <w:rPr>
          <w:rFonts w:ascii="Times New Roman" w:hAnsi="Times New Roman" w:cs="Times New Roman"/>
          <w:sz w:val="24"/>
          <w:szCs w:val="24"/>
        </w:rPr>
        <w:t xml:space="preserve"> the American dream. It means that those that work hard will be rewarded. The two peo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ple in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are a representation of the working class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but they do n</w:t>
      </w:r>
      <w:r w:rsidR="008576D9" w:rsidRPr="008576D9">
        <w:rPr>
          <w:rFonts w:ascii="Times New Roman" w:hAnsi="Times New Roman" w:cs="Times New Roman"/>
          <w:sz w:val="24"/>
          <w:szCs w:val="24"/>
        </w:rPr>
        <w:t>o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t seem to be very satisfied with the kind of lifestyle they are living. The fork stands between the viewers and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characters</w:t>
      </w:r>
      <w:r w:rsidR="004566D6" w:rsidRPr="008576D9">
        <w:rPr>
          <w:rFonts w:ascii="Times New Roman" w:hAnsi="Times New Roman" w:cs="Times New Roman"/>
          <w:sz w:val="24"/>
          <w:szCs w:val="24"/>
        </w:rPr>
        <w:t>. The viewer</w:t>
      </w:r>
      <w:r w:rsidR="008576D9" w:rsidRPr="008576D9">
        <w:rPr>
          <w:rFonts w:ascii="Times New Roman" w:hAnsi="Times New Roman" w:cs="Times New Roman"/>
          <w:sz w:val="24"/>
          <w:szCs w:val="24"/>
        </w:rPr>
        <w:t>'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s </w:t>
      </w:r>
      <w:r w:rsidR="00151CA2" w:rsidRPr="008576D9">
        <w:rPr>
          <w:rFonts w:ascii="Times New Roman" w:hAnsi="Times New Roman" w:cs="Times New Roman"/>
          <w:sz w:val="24"/>
          <w:szCs w:val="24"/>
        </w:rPr>
        <w:t>reflection</w:t>
      </w:r>
      <w:r w:rsidR="004566D6" w:rsidRPr="008576D9">
        <w:rPr>
          <w:rFonts w:ascii="Times New Roman" w:hAnsi="Times New Roman" w:cs="Times New Roman"/>
          <w:sz w:val="24"/>
          <w:szCs w:val="24"/>
        </w:rPr>
        <w:t xml:space="preserve"> is the cold condition that exists between the farmer and his daughter. </w:t>
      </w:r>
      <w:r w:rsidR="004579EF" w:rsidRPr="008576D9">
        <w:rPr>
          <w:rFonts w:ascii="Times New Roman" w:hAnsi="Times New Roman" w:cs="Times New Roman"/>
          <w:sz w:val="24"/>
          <w:szCs w:val="24"/>
        </w:rPr>
        <w:t>The fork acts as a boundary between the viewer and the characters creating a hostile and thin b</w:t>
      </w:r>
      <w:r w:rsidR="00AB17B3">
        <w:rPr>
          <w:rFonts w:ascii="Times New Roman" w:hAnsi="Times New Roman" w:cs="Times New Roman"/>
          <w:sz w:val="24"/>
          <w:szCs w:val="24"/>
        </w:rPr>
        <w:t>arrier</w:t>
      </w:r>
      <w:r w:rsidR="004579EF" w:rsidRPr="008576D9">
        <w:rPr>
          <w:rFonts w:ascii="Times New Roman" w:hAnsi="Times New Roman" w:cs="Times New Roman"/>
          <w:sz w:val="24"/>
          <w:szCs w:val="24"/>
        </w:rPr>
        <w:t>.</w:t>
      </w:r>
    </w:p>
    <w:p w14:paraId="4E182994" w14:textId="40F69021" w:rsidR="004579EF" w:rsidRPr="008576D9" w:rsidRDefault="004579EF" w:rsidP="008576D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A different interpretation of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image</w:t>
      </w:r>
      <w:r w:rsidRPr="008576D9">
        <w:rPr>
          <w:rFonts w:ascii="Times New Roman" w:hAnsi="Times New Roman" w:cs="Times New Roman"/>
          <w:sz w:val="24"/>
          <w:szCs w:val="24"/>
        </w:rPr>
        <w:t xml:space="preserve"> can </w:t>
      </w:r>
      <w:r w:rsidR="00151CA2" w:rsidRPr="008576D9">
        <w:rPr>
          <w:rFonts w:ascii="Times New Roman" w:hAnsi="Times New Roman" w:cs="Times New Roman"/>
          <w:sz w:val="24"/>
          <w:szCs w:val="24"/>
        </w:rPr>
        <w:t>also</w:t>
      </w:r>
      <w:r w:rsidRPr="008576D9">
        <w:rPr>
          <w:rFonts w:ascii="Times New Roman" w:hAnsi="Times New Roman" w:cs="Times New Roman"/>
          <w:sz w:val="24"/>
          <w:szCs w:val="24"/>
        </w:rPr>
        <w:t xml:space="preserve"> be made. During the </w:t>
      </w:r>
      <w:r w:rsidR="00185CC1">
        <w:rPr>
          <w:rFonts w:ascii="Times New Roman" w:hAnsi="Times New Roman" w:cs="Times New Roman"/>
          <w:sz w:val="24"/>
          <w:szCs w:val="24"/>
        </w:rPr>
        <w:t>Painting</w:t>
      </w:r>
      <w:r w:rsidRPr="008576D9">
        <w:rPr>
          <w:rFonts w:ascii="Times New Roman" w:hAnsi="Times New Roman" w:cs="Times New Roman"/>
          <w:sz w:val="24"/>
          <w:szCs w:val="24"/>
        </w:rPr>
        <w:t xml:space="preserve"> of the </w:t>
      </w:r>
      <w:r w:rsidR="00AB17B3">
        <w:rPr>
          <w:rFonts w:ascii="Times New Roman" w:hAnsi="Times New Roman" w:cs="Times New Roman"/>
          <w:sz w:val="24"/>
          <w:szCs w:val="24"/>
        </w:rPr>
        <w:t>pictur</w:t>
      </w:r>
      <w:r w:rsidRPr="008576D9">
        <w:rPr>
          <w:rFonts w:ascii="Times New Roman" w:hAnsi="Times New Roman" w:cs="Times New Roman"/>
          <w:sz w:val="24"/>
          <w:szCs w:val="24"/>
        </w:rPr>
        <w:t>e by Wood, there was a great depression in America</w:t>
      </w:r>
      <w:r w:rsidR="008576D9" w:rsidRPr="008576D9">
        <w:rPr>
          <w:rFonts w:ascii="Times New Roman" w:hAnsi="Times New Roman" w:cs="Times New Roman"/>
          <w:sz w:val="24"/>
          <w:szCs w:val="24"/>
        </w:rPr>
        <w:t>. It</w:t>
      </w:r>
      <w:r w:rsidRPr="008576D9">
        <w:rPr>
          <w:rFonts w:ascii="Times New Roman" w:hAnsi="Times New Roman" w:cs="Times New Roman"/>
          <w:sz w:val="24"/>
          <w:szCs w:val="24"/>
        </w:rPr>
        <w:t xml:space="preserve"> was affecting the lifestyle of many </w:t>
      </w:r>
      <w:r w:rsidR="00151CA2" w:rsidRPr="008576D9">
        <w:rPr>
          <w:rFonts w:ascii="Times New Roman" w:hAnsi="Times New Roman" w:cs="Times New Roman"/>
          <w:sz w:val="24"/>
          <w:szCs w:val="24"/>
        </w:rPr>
        <w:t>Americans</w:t>
      </w:r>
      <w:r w:rsidR="00AB17B3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such that they lacked the essential goods and services. The fork</w:t>
      </w:r>
      <w:r w:rsidR="008576D9" w:rsidRPr="008576D9">
        <w:rPr>
          <w:rFonts w:ascii="Times New Roman" w:hAnsi="Times New Roman" w:cs="Times New Roman"/>
          <w:sz w:val="24"/>
          <w:szCs w:val="24"/>
        </w:rPr>
        <w:t>, in this case,</w:t>
      </w:r>
      <w:r w:rsidRPr="008576D9">
        <w:rPr>
          <w:rFonts w:ascii="Times New Roman" w:hAnsi="Times New Roman" w:cs="Times New Roman"/>
          <w:sz w:val="24"/>
          <w:szCs w:val="24"/>
        </w:rPr>
        <w:t xml:space="preserve"> can act as a representation of determination and </w:t>
      </w:r>
      <w:r w:rsidR="00151CA2" w:rsidRPr="008576D9">
        <w:rPr>
          <w:rFonts w:ascii="Times New Roman" w:hAnsi="Times New Roman" w:cs="Times New Roman"/>
          <w:sz w:val="24"/>
          <w:szCs w:val="24"/>
        </w:rPr>
        <w:t>steadiness</w:t>
      </w:r>
      <w:r w:rsidRPr="008576D9">
        <w:rPr>
          <w:rFonts w:ascii="Times New Roman" w:hAnsi="Times New Roman" w:cs="Times New Roman"/>
          <w:sz w:val="24"/>
          <w:szCs w:val="24"/>
        </w:rPr>
        <w:t xml:space="preserve"> that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Americans</w:t>
      </w:r>
      <w:r w:rsidRPr="008576D9">
        <w:rPr>
          <w:rFonts w:ascii="Times New Roman" w:hAnsi="Times New Roman" w:cs="Times New Roman"/>
          <w:sz w:val="24"/>
          <w:szCs w:val="24"/>
        </w:rPr>
        <w:t xml:space="preserve"> had</w:t>
      </w:r>
      <w:r w:rsidR="008576D9" w:rsidRPr="008576D9">
        <w:rPr>
          <w:rFonts w:ascii="Times New Roman" w:hAnsi="Times New Roman" w:cs="Times New Roman"/>
          <w:sz w:val="24"/>
          <w:szCs w:val="24"/>
        </w:rPr>
        <w:t>. This was</w:t>
      </w:r>
      <w:r w:rsidRPr="008576D9">
        <w:rPr>
          <w:rFonts w:ascii="Times New Roman" w:hAnsi="Times New Roman" w:cs="Times New Roman"/>
          <w:sz w:val="24"/>
          <w:szCs w:val="24"/>
        </w:rPr>
        <w:t xml:space="preserve"> to work ha</w:t>
      </w:r>
      <w:r w:rsidR="008576D9" w:rsidRPr="008576D9">
        <w:rPr>
          <w:rFonts w:ascii="Times New Roman" w:hAnsi="Times New Roman" w:cs="Times New Roman"/>
          <w:sz w:val="24"/>
          <w:szCs w:val="24"/>
        </w:rPr>
        <w:t>r</w:t>
      </w:r>
      <w:r w:rsidRPr="008576D9">
        <w:rPr>
          <w:rFonts w:ascii="Times New Roman" w:hAnsi="Times New Roman" w:cs="Times New Roman"/>
          <w:sz w:val="24"/>
          <w:szCs w:val="24"/>
        </w:rPr>
        <w:t xml:space="preserve">d and persevere </w:t>
      </w:r>
      <w:r w:rsidR="00AB17B3">
        <w:rPr>
          <w:rFonts w:ascii="Times New Roman" w:hAnsi="Times New Roman" w:cs="Times New Roman"/>
          <w:sz w:val="24"/>
          <w:szCs w:val="24"/>
        </w:rPr>
        <w:t xml:space="preserve">in </w:t>
      </w:r>
      <w:r w:rsidRPr="008576D9">
        <w:rPr>
          <w:rFonts w:ascii="Times New Roman" w:hAnsi="Times New Roman" w:cs="Times New Roman"/>
          <w:sz w:val="24"/>
          <w:szCs w:val="24"/>
        </w:rPr>
        <w:t>the great depression.</w:t>
      </w:r>
    </w:p>
    <w:p w14:paraId="1A31A572" w14:textId="20A1ED11" w:rsidR="00CF5137" w:rsidRPr="008576D9" w:rsidRDefault="00CF5137" w:rsidP="008576D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 xml:space="preserve">The </w:t>
      </w:r>
      <w:r w:rsidR="00151CA2" w:rsidRPr="008576D9">
        <w:rPr>
          <w:rFonts w:ascii="Times New Roman" w:hAnsi="Times New Roman" w:cs="Times New Roman"/>
          <w:sz w:val="24"/>
          <w:szCs w:val="24"/>
        </w:rPr>
        <w:t>pitchfork</w:t>
      </w:r>
      <w:r w:rsidRPr="008576D9">
        <w:rPr>
          <w:rFonts w:ascii="Times New Roman" w:hAnsi="Times New Roman" w:cs="Times New Roman"/>
          <w:sz w:val="24"/>
          <w:szCs w:val="24"/>
        </w:rPr>
        <w:t xml:space="preserve"> is </w:t>
      </w:r>
      <w:r w:rsidR="008576D9" w:rsidRPr="008576D9">
        <w:rPr>
          <w:rFonts w:ascii="Times New Roman" w:hAnsi="Times New Roman" w:cs="Times New Roman"/>
          <w:sz w:val="24"/>
          <w:szCs w:val="24"/>
        </w:rPr>
        <w:t xml:space="preserve">a </w:t>
      </w:r>
      <w:r w:rsidRPr="008576D9">
        <w:rPr>
          <w:rFonts w:ascii="Times New Roman" w:hAnsi="Times New Roman" w:cs="Times New Roman"/>
          <w:sz w:val="24"/>
          <w:szCs w:val="24"/>
        </w:rPr>
        <w:t>symbol of being rich. It was viewed as a symbol of mighty Poseidon</w:t>
      </w:r>
      <w:r w:rsidR="00AB17B3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who was </w:t>
      </w:r>
      <w:r w:rsidR="00151CA2" w:rsidRPr="008576D9">
        <w:rPr>
          <w:rFonts w:ascii="Times New Roman" w:hAnsi="Times New Roman" w:cs="Times New Roman"/>
          <w:sz w:val="24"/>
          <w:szCs w:val="24"/>
        </w:rPr>
        <w:t>the</w:t>
      </w:r>
      <w:r w:rsidRPr="008576D9">
        <w:rPr>
          <w:rFonts w:ascii="Times New Roman" w:hAnsi="Times New Roman" w:cs="Times New Roman"/>
          <w:sz w:val="24"/>
          <w:szCs w:val="24"/>
        </w:rPr>
        <w:t xml:space="preserve"> god of the sea.  According to Christianity, the fork was </w:t>
      </w:r>
      <w:r w:rsidR="00AB17B3">
        <w:rPr>
          <w:rFonts w:ascii="Times New Roman" w:hAnsi="Times New Roman" w:cs="Times New Roman"/>
          <w:sz w:val="24"/>
          <w:szCs w:val="24"/>
        </w:rPr>
        <w:t>consider</w:t>
      </w:r>
      <w:r w:rsidRPr="008576D9">
        <w:rPr>
          <w:rFonts w:ascii="Times New Roman" w:hAnsi="Times New Roman" w:cs="Times New Roman"/>
          <w:sz w:val="24"/>
          <w:szCs w:val="24"/>
        </w:rPr>
        <w:t>ed as a sy</w:t>
      </w:r>
      <w:r w:rsidR="007E69B3" w:rsidRPr="008576D9">
        <w:rPr>
          <w:rFonts w:ascii="Times New Roman" w:hAnsi="Times New Roman" w:cs="Times New Roman"/>
          <w:sz w:val="24"/>
          <w:szCs w:val="24"/>
        </w:rPr>
        <w:t>m</w:t>
      </w:r>
      <w:r w:rsidRPr="008576D9">
        <w:rPr>
          <w:rFonts w:ascii="Times New Roman" w:hAnsi="Times New Roman" w:cs="Times New Roman"/>
          <w:sz w:val="24"/>
          <w:szCs w:val="24"/>
        </w:rPr>
        <w:t xml:space="preserve">bol of evil and </w:t>
      </w:r>
      <w:r w:rsidR="00AB17B3">
        <w:rPr>
          <w:rFonts w:ascii="Times New Roman" w:hAnsi="Times New Roman" w:cs="Times New Roman"/>
          <w:sz w:val="24"/>
          <w:szCs w:val="24"/>
        </w:rPr>
        <w:t>unethical</w:t>
      </w:r>
      <w:r w:rsidRPr="008576D9">
        <w:rPr>
          <w:rFonts w:ascii="Times New Roman" w:hAnsi="Times New Roman" w:cs="Times New Roman"/>
          <w:sz w:val="24"/>
          <w:szCs w:val="24"/>
        </w:rPr>
        <w:t xml:space="preserve"> activities. In Halloween, it is still seen as a </w:t>
      </w:r>
      <w:r w:rsidR="00151CA2" w:rsidRPr="008576D9">
        <w:rPr>
          <w:rFonts w:ascii="Times New Roman" w:hAnsi="Times New Roman" w:cs="Times New Roman"/>
          <w:sz w:val="24"/>
          <w:szCs w:val="24"/>
        </w:rPr>
        <w:t>dark force</w:t>
      </w:r>
      <w:r w:rsidRPr="008576D9">
        <w:rPr>
          <w:rFonts w:ascii="Times New Roman" w:hAnsi="Times New Roman" w:cs="Times New Roman"/>
          <w:sz w:val="24"/>
          <w:szCs w:val="24"/>
        </w:rPr>
        <w:t>. It does not appear in the bible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but priests </w:t>
      </w:r>
      <w:r w:rsidR="00151CA2" w:rsidRPr="008576D9">
        <w:rPr>
          <w:rFonts w:ascii="Times New Roman" w:hAnsi="Times New Roman" w:cs="Times New Roman"/>
          <w:sz w:val="24"/>
          <w:szCs w:val="24"/>
        </w:rPr>
        <w:t>were</w:t>
      </w:r>
      <w:r w:rsidRPr="008576D9">
        <w:rPr>
          <w:rFonts w:ascii="Times New Roman" w:hAnsi="Times New Roman" w:cs="Times New Roman"/>
          <w:sz w:val="24"/>
          <w:szCs w:val="24"/>
        </w:rPr>
        <w:t xml:space="preserve"> seen to use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devil’s</w:t>
      </w:r>
      <w:r w:rsidRPr="008576D9">
        <w:rPr>
          <w:rFonts w:ascii="Times New Roman" w:hAnsi="Times New Roman" w:cs="Times New Roman"/>
          <w:sz w:val="24"/>
          <w:szCs w:val="24"/>
        </w:rPr>
        <w:t xml:space="preserve"> image with a three spiked fork</w:t>
      </w:r>
      <w:r w:rsidR="00AB17B3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which represented families of farmers who </w:t>
      </w:r>
      <w:r w:rsidR="00151CA2" w:rsidRPr="008576D9">
        <w:rPr>
          <w:rFonts w:ascii="Times New Roman" w:hAnsi="Times New Roman" w:cs="Times New Roman"/>
          <w:sz w:val="24"/>
          <w:szCs w:val="24"/>
        </w:rPr>
        <w:t>attended</w:t>
      </w:r>
      <w:r w:rsidRPr="008576D9">
        <w:rPr>
          <w:rFonts w:ascii="Times New Roman" w:hAnsi="Times New Roman" w:cs="Times New Roman"/>
          <w:sz w:val="24"/>
          <w:szCs w:val="24"/>
        </w:rPr>
        <w:t xml:space="preserve"> church. It is highly associated with darkness, defiance and mischief.</w:t>
      </w:r>
    </w:p>
    <w:p w14:paraId="29D02CFF" w14:textId="662AA8DB" w:rsidR="00DA7FA7" w:rsidRPr="008576D9" w:rsidRDefault="00CF5137" w:rsidP="008576D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t>It is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8576D9">
        <w:rPr>
          <w:rFonts w:ascii="Times New Roman" w:hAnsi="Times New Roman" w:cs="Times New Roman"/>
          <w:sz w:val="24"/>
          <w:szCs w:val="24"/>
        </w:rPr>
        <w:t>however</w:t>
      </w:r>
      <w:r w:rsidR="008576D9" w:rsidRPr="008576D9">
        <w:rPr>
          <w:rFonts w:ascii="Times New Roman" w:hAnsi="Times New Roman" w:cs="Times New Roman"/>
          <w:sz w:val="24"/>
          <w:szCs w:val="24"/>
        </w:rPr>
        <w:t>,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8576D9">
        <w:rPr>
          <w:rFonts w:ascii="Times New Roman" w:hAnsi="Times New Roman" w:cs="Times New Roman"/>
          <w:sz w:val="24"/>
          <w:szCs w:val="24"/>
        </w:rPr>
        <w:t>viewed</w:t>
      </w:r>
      <w:r w:rsidRPr="008576D9">
        <w:rPr>
          <w:rFonts w:ascii="Times New Roman" w:hAnsi="Times New Roman" w:cs="Times New Roman"/>
          <w:sz w:val="24"/>
          <w:szCs w:val="24"/>
        </w:rPr>
        <w:t xml:space="preserve"> differently in some religions. In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Hindu</w:t>
      </w:r>
      <w:r w:rsidRPr="008576D9">
        <w:rPr>
          <w:rFonts w:ascii="Times New Roman" w:hAnsi="Times New Roman" w:cs="Times New Roman"/>
          <w:sz w:val="24"/>
          <w:szCs w:val="24"/>
        </w:rPr>
        <w:t xml:space="preserve">, the trident has a three spiked fork that symbolically wards off the evil.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Buddhists</w:t>
      </w:r>
      <w:r w:rsidRPr="008576D9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8576D9">
        <w:rPr>
          <w:rFonts w:ascii="Times New Roman" w:hAnsi="Times New Roman" w:cs="Times New Roman"/>
          <w:sz w:val="24"/>
          <w:szCs w:val="24"/>
        </w:rPr>
        <w:t>thought</w:t>
      </w:r>
      <w:r w:rsidRPr="008576D9">
        <w:rPr>
          <w:rFonts w:ascii="Times New Roman" w:hAnsi="Times New Roman" w:cs="Times New Roman"/>
          <w:sz w:val="24"/>
          <w:szCs w:val="24"/>
        </w:rPr>
        <w:t xml:space="preserve"> that the trident is </w:t>
      </w:r>
      <w:r w:rsidRPr="008576D9">
        <w:rPr>
          <w:rFonts w:ascii="Times New Roman" w:hAnsi="Times New Roman" w:cs="Times New Roman"/>
          <w:sz w:val="24"/>
          <w:szCs w:val="24"/>
        </w:rPr>
        <w:lastRenderedPageBreak/>
        <w:t xml:space="preserve">associated with the right </w:t>
      </w:r>
      <w:r w:rsidR="00151CA2" w:rsidRPr="008576D9">
        <w:rPr>
          <w:rFonts w:ascii="Times New Roman" w:hAnsi="Times New Roman" w:cs="Times New Roman"/>
          <w:sz w:val="24"/>
          <w:szCs w:val="24"/>
        </w:rPr>
        <w:t>conduct</w:t>
      </w:r>
      <w:r w:rsidRPr="008576D9">
        <w:rPr>
          <w:rFonts w:ascii="Times New Roman" w:hAnsi="Times New Roman" w:cs="Times New Roman"/>
          <w:sz w:val="24"/>
          <w:szCs w:val="24"/>
        </w:rPr>
        <w:t xml:space="preserve"> or knowledge.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This kind of pitchforks w</w:t>
      </w:r>
      <w:r w:rsidR="008576D9" w:rsidRPr="008576D9">
        <w:rPr>
          <w:rFonts w:ascii="Times New Roman" w:hAnsi="Times New Roman" w:cs="Times New Roman"/>
          <w:sz w:val="24"/>
          <w:szCs w:val="24"/>
        </w:rPr>
        <w:t>as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used in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Midwestern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farm to gather and pick chaff </w:t>
      </w:r>
      <w:r w:rsidR="00151CA2" w:rsidRPr="008576D9">
        <w:rPr>
          <w:rFonts w:ascii="Times New Roman" w:hAnsi="Times New Roman" w:cs="Times New Roman"/>
          <w:sz w:val="24"/>
          <w:szCs w:val="24"/>
        </w:rPr>
        <w:t>after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separating it from </w:t>
      </w:r>
      <w:r w:rsidR="00151CA2" w:rsidRPr="008576D9">
        <w:rPr>
          <w:rFonts w:ascii="Times New Roman" w:hAnsi="Times New Roman" w:cs="Times New Roman"/>
          <w:sz w:val="24"/>
          <w:szCs w:val="24"/>
        </w:rPr>
        <w:t>wheat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. In Wood’s </w:t>
      </w:r>
      <w:r w:rsidR="00151CA2" w:rsidRPr="008576D9">
        <w:rPr>
          <w:rFonts w:ascii="Times New Roman" w:hAnsi="Times New Roman" w:cs="Times New Roman"/>
          <w:sz w:val="24"/>
          <w:szCs w:val="24"/>
        </w:rPr>
        <w:t>panting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, the American Gothic, it is used to represent a boundary, which separates the </w:t>
      </w:r>
      <w:r w:rsidR="00151CA2" w:rsidRPr="008576D9">
        <w:rPr>
          <w:rFonts w:ascii="Times New Roman" w:hAnsi="Times New Roman" w:cs="Times New Roman"/>
          <w:sz w:val="24"/>
          <w:szCs w:val="24"/>
        </w:rPr>
        <w:t>subjects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and the viewers in a hostile manner. It portrays </w:t>
      </w:r>
      <w:r w:rsidR="00151CA2" w:rsidRPr="008576D9">
        <w:rPr>
          <w:rFonts w:ascii="Times New Roman" w:hAnsi="Times New Roman" w:cs="Times New Roman"/>
          <w:sz w:val="24"/>
          <w:szCs w:val="24"/>
        </w:rPr>
        <w:t>hard work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and has some danger associated with it in its meaning and also some harshness in the serene environment. It is not very clear </w:t>
      </w:r>
      <w:r w:rsidR="00151CA2" w:rsidRPr="008576D9">
        <w:rPr>
          <w:rFonts w:ascii="Times New Roman" w:hAnsi="Times New Roman" w:cs="Times New Roman"/>
          <w:sz w:val="24"/>
          <w:szCs w:val="24"/>
        </w:rPr>
        <w:t>whether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Wood </w:t>
      </w:r>
      <w:r w:rsidR="00151CA2" w:rsidRPr="008576D9">
        <w:rPr>
          <w:rFonts w:ascii="Times New Roman" w:hAnsi="Times New Roman" w:cs="Times New Roman"/>
          <w:sz w:val="24"/>
          <w:szCs w:val="24"/>
        </w:rPr>
        <w:t>intended</w:t>
      </w:r>
      <w:r w:rsidR="007E69B3" w:rsidRPr="008576D9">
        <w:rPr>
          <w:rFonts w:ascii="Times New Roman" w:hAnsi="Times New Roman" w:cs="Times New Roman"/>
          <w:sz w:val="24"/>
          <w:szCs w:val="24"/>
        </w:rPr>
        <w:t xml:space="preserve"> to indicate satire in the </w:t>
      </w:r>
      <w:proofErr w:type="spellStart"/>
      <w:r w:rsidR="007E69B3" w:rsidRPr="008576D9">
        <w:rPr>
          <w:rFonts w:ascii="Times New Roman" w:hAnsi="Times New Roman" w:cs="Times New Roman"/>
          <w:sz w:val="24"/>
          <w:szCs w:val="24"/>
        </w:rPr>
        <w:t>Lowan</w:t>
      </w:r>
      <w:proofErr w:type="spellEnd"/>
      <w:r w:rsidR="007E69B3" w:rsidRPr="008576D9">
        <w:rPr>
          <w:rFonts w:ascii="Times New Roman" w:hAnsi="Times New Roman" w:cs="Times New Roman"/>
          <w:sz w:val="24"/>
          <w:szCs w:val="24"/>
        </w:rPr>
        <w:t xml:space="preserve"> people or capture the culture.</w:t>
      </w:r>
    </w:p>
    <w:p w14:paraId="68F7C1A1" w14:textId="77777777" w:rsidR="00DA7FA7" w:rsidRPr="008576D9" w:rsidRDefault="00DA7FA7" w:rsidP="008576D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</w:p>
    <w:p w14:paraId="4B6D97BC" w14:textId="77777777" w:rsidR="00DA7FA7" w:rsidRPr="008576D9" w:rsidRDefault="00DA7FA7" w:rsidP="008576D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br w:type="page"/>
      </w:r>
    </w:p>
    <w:p w14:paraId="6948DE9C" w14:textId="4E92585B" w:rsidR="00CF5137" w:rsidRPr="008576D9" w:rsidRDefault="00DA7FA7" w:rsidP="008576D9">
      <w:pPr>
        <w:pStyle w:val="ListParagraph"/>
        <w:spacing w:after="0" w:line="480" w:lineRule="auto"/>
        <w:ind w:left="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5E0B4268" w14:textId="77777777" w:rsidR="008576D9" w:rsidRPr="008576D9" w:rsidRDefault="008576D9" w:rsidP="008576D9">
      <w:pPr>
        <w:pStyle w:val="ListParagraph"/>
        <w:spacing w:after="0" w:line="480" w:lineRule="auto"/>
        <w:ind w:left="360" w:hanging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González, José María Salvador. "In virga Aaron Maria </w:t>
      </w:r>
      <w:proofErr w:type="spellStart"/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ostendebatur</w:t>
      </w:r>
      <w:proofErr w:type="spellEnd"/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 new interpretation of the stem of lilies in the Spanish Gothic Annunciation from patristic and theological sources." </w:t>
      </w:r>
      <w:r w:rsidRPr="008576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De Medio </w:t>
      </w:r>
      <w:proofErr w:type="spellStart"/>
      <w:r w:rsidRPr="008576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Aevo</w:t>
      </w:r>
      <w:proofErr w:type="spellEnd"/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10.2 (2017): 117-144.</w:t>
      </w:r>
    </w:p>
    <w:p w14:paraId="70FF7096" w14:textId="77777777" w:rsidR="008576D9" w:rsidRPr="008576D9" w:rsidRDefault="008576D9" w:rsidP="008576D9">
      <w:pPr>
        <w:pStyle w:val="ListParagraph"/>
        <w:spacing w:after="0" w:line="48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Haskell, Barbara. </w:t>
      </w:r>
      <w:r w:rsidRPr="008576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Grant Wood: American Gothic and Other Fables</w:t>
      </w:r>
      <w:r w:rsidRPr="008576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Yale University Press, 2018.</w:t>
      </w:r>
    </w:p>
    <w:sectPr w:rsidR="008576D9" w:rsidRPr="008576D9" w:rsidSect="00DA7FA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94566" w14:textId="77777777" w:rsidR="00B43510" w:rsidRDefault="00B43510" w:rsidP="00DA7FA7">
      <w:pPr>
        <w:spacing w:after="0" w:line="240" w:lineRule="auto"/>
      </w:pPr>
      <w:r>
        <w:separator/>
      </w:r>
    </w:p>
  </w:endnote>
  <w:endnote w:type="continuationSeparator" w:id="0">
    <w:p w14:paraId="247A6664" w14:textId="77777777" w:rsidR="00B43510" w:rsidRDefault="00B43510" w:rsidP="00DA7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B85E2" w14:textId="77777777" w:rsidR="00B43510" w:rsidRDefault="00B43510" w:rsidP="00DA7FA7">
      <w:pPr>
        <w:spacing w:after="0" w:line="240" w:lineRule="auto"/>
      </w:pPr>
      <w:r>
        <w:separator/>
      </w:r>
    </w:p>
  </w:footnote>
  <w:footnote w:type="continuationSeparator" w:id="0">
    <w:p w14:paraId="03FAC9C7" w14:textId="77777777" w:rsidR="00B43510" w:rsidRDefault="00B43510" w:rsidP="00DA7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CB6F8" w14:textId="5F3E6B3C" w:rsidR="00DA7FA7" w:rsidRDefault="00DA7FA7">
    <w:pPr>
      <w:pStyle w:val="Header"/>
      <w:jc w:val="right"/>
    </w:pPr>
    <w:r>
      <w:t xml:space="preserve">Surname </w:t>
    </w:r>
    <w:sdt>
      <w:sdtPr>
        <w:id w:val="10744050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ECD7F0D" w14:textId="77777777" w:rsidR="00DA7FA7" w:rsidRDefault="00DA7F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CCB46" w14:textId="5FB91458" w:rsidR="00DA7FA7" w:rsidRDefault="00DA7FA7" w:rsidP="00DA7FA7">
    <w:pPr>
      <w:pStyle w:val="Header"/>
      <w:jc w:val="right"/>
    </w:pPr>
    <w:r>
      <w:t xml:space="preserve">Surname </w:t>
    </w:r>
    <w:sdt>
      <w:sdtPr>
        <w:id w:val="-10182283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0652F"/>
    <w:multiLevelType w:val="hybridMultilevel"/>
    <w:tmpl w:val="042C81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1sLA0NLcE0ubGpko6SsGpxcWZ+XkgBUa1AFkBvUosAAAA"/>
  </w:docVars>
  <w:rsids>
    <w:rsidRoot w:val="00FF1A3D"/>
    <w:rsid w:val="000624D5"/>
    <w:rsid w:val="00071EC4"/>
    <w:rsid w:val="00151CA2"/>
    <w:rsid w:val="0016290D"/>
    <w:rsid w:val="0018530D"/>
    <w:rsid w:val="00185CC1"/>
    <w:rsid w:val="0028715B"/>
    <w:rsid w:val="00321D6D"/>
    <w:rsid w:val="0034127F"/>
    <w:rsid w:val="00381F8C"/>
    <w:rsid w:val="004566D6"/>
    <w:rsid w:val="004579EF"/>
    <w:rsid w:val="004D05B1"/>
    <w:rsid w:val="0056507D"/>
    <w:rsid w:val="00594807"/>
    <w:rsid w:val="005F70E4"/>
    <w:rsid w:val="00695D9F"/>
    <w:rsid w:val="006A10AC"/>
    <w:rsid w:val="0070183F"/>
    <w:rsid w:val="0071446A"/>
    <w:rsid w:val="007E69B3"/>
    <w:rsid w:val="008576D9"/>
    <w:rsid w:val="00960C94"/>
    <w:rsid w:val="00A67B05"/>
    <w:rsid w:val="00A92469"/>
    <w:rsid w:val="00AB17B3"/>
    <w:rsid w:val="00B43510"/>
    <w:rsid w:val="00CF5137"/>
    <w:rsid w:val="00DA7FA7"/>
    <w:rsid w:val="00E60B5B"/>
    <w:rsid w:val="00E72A60"/>
    <w:rsid w:val="00F173CE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65C3E"/>
  <w15:chartTrackingRefBased/>
  <w15:docId w15:val="{DF897087-088D-43D9-812B-1FB0D1B2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4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7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FA7"/>
  </w:style>
  <w:style w:type="paragraph" w:styleId="Footer">
    <w:name w:val="footer"/>
    <w:basedOn w:val="Normal"/>
    <w:link w:val="FooterChar"/>
    <w:uiPriority w:val="99"/>
    <w:unhideWhenUsed/>
    <w:rsid w:val="00DA7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MM</cp:lastModifiedBy>
  <cp:revision>4</cp:revision>
  <dcterms:created xsi:type="dcterms:W3CDTF">2020-04-26T08:34:00Z</dcterms:created>
  <dcterms:modified xsi:type="dcterms:W3CDTF">2020-04-26T08:42:00Z</dcterms:modified>
</cp:coreProperties>
</file>